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587"/>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363499" w14:paraId="76B958C9" w14:textId="77777777" w:rsidTr="00824C33">
        <w:trPr>
          <w:trHeight w:val="699"/>
        </w:trPr>
        <w:tc>
          <w:tcPr>
            <w:tcW w:w="2263" w:type="dxa"/>
            <w:shd w:val="clear" w:color="auto" w:fill="F2F2F2" w:themeFill="background1" w:themeFillShade="F2"/>
            <w:vAlign w:val="center"/>
          </w:tcPr>
          <w:p w14:paraId="33FFEEBF" w14:textId="77777777" w:rsidR="00363499" w:rsidRPr="007464B0" w:rsidRDefault="00363499" w:rsidP="00363499">
            <w:pPr>
              <w:rPr>
                <w:rFonts w:ascii="Century Gothic" w:hAnsi="Century Gothic"/>
              </w:rPr>
            </w:pPr>
            <w:bookmarkStart w:id="0" w:name="_Hlk33649802"/>
            <w:r w:rsidRPr="007464B0">
              <w:rPr>
                <w:rFonts w:ascii="Century Gothic" w:hAnsi="Century Gothic"/>
                <w:sz w:val="18"/>
                <w:szCs w:val="18"/>
              </w:rPr>
              <w:t xml:space="preserve">Numéro du marché : </w:t>
            </w:r>
          </w:p>
        </w:tc>
        <w:tc>
          <w:tcPr>
            <w:tcW w:w="2552" w:type="dxa"/>
            <w:vAlign w:val="center"/>
          </w:tcPr>
          <w:p w14:paraId="7C76DAEB" w14:textId="75D94511" w:rsidR="00363499" w:rsidRPr="00F93C8B" w:rsidRDefault="00914ED1" w:rsidP="00914ED1">
            <w:pPr>
              <w:jc w:val="center"/>
              <w:rPr>
                <w:rFonts w:ascii="Century Gothic" w:hAnsi="Century Gothic"/>
              </w:rPr>
            </w:pPr>
            <w:r>
              <w:rPr>
                <w:rFonts w:ascii="Century Gothic" w:hAnsi="Century Gothic"/>
              </w:rPr>
              <w:t>26TB08</w:t>
            </w:r>
          </w:p>
        </w:tc>
      </w:tr>
    </w:tbl>
    <w:p w14:paraId="156040DC" w14:textId="1C055B36" w:rsidR="007C67F1" w:rsidRDefault="003C1827" w:rsidP="00824C33">
      <w:pPr>
        <w:spacing w:line="240" w:lineRule="auto"/>
        <w:jc w:val="right"/>
        <w:rPr>
          <w:rFonts w:ascii="Century Gothic" w:hAnsi="Century Gothic" w:cs="Arial"/>
          <w:sz w:val="18"/>
          <w:szCs w:val="18"/>
        </w:rPr>
      </w:pPr>
      <w:bookmarkStart w:id="1" w:name="_Hlk33649777"/>
      <w:bookmarkEnd w:id="0"/>
      <w:r>
        <w:rPr>
          <w:noProof/>
        </w:rPr>
        <w:drawing>
          <wp:anchor distT="0" distB="0" distL="114300" distR="114300" simplePos="0" relativeHeight="251659264" behindDoc="0" locked="0" layoutInCell="1" allowOverlap="1" wp14:anchorId="1AB16528" wp14:editId="37C56044">
            <wp:simplePos x="0" y="0"/>
            <wp:positionH relativeFrom="margin">
              <wp:posOffset>5543550</wp:posOffset>
            </wp:positionH>
            <wp:positionV relativeFrom="paragraph">
              <wp:posOffset>142875</wp:posOffset>
            </wp:positionV>
            <wp:extent cx="1123950" cy="1056005"/>
            <wp:effectExtent l="0" t="0" r="0" b="0"/>
            <wp:wrapNone/>
            <wp:docPr id="4" name="Image 3" descr="Sceaux (9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eaux (923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056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3499">
        <w:rPr>
          <w:rFonts w:ascii="Century Gothic" w:hAnsi="Century Gothic" w:cs="Arial"/>
          <w:sz w:val="18"/>
          <w:szCs w:val="18"/>
        </w:rPr>
        <w:br w:type="textWrapping" w:clear="all"/>
      </w:r>
    </w:p>
    <w:p w14:paraId="3499A9A3" w14:textId="4E5AC26D" w:rsidR="008C536A" w:rsidRDefault="008C536A" w:rsidP="008C536A">
      <w:pPr>
        <w:spacing w:line="240" w:lineRule="auto"/>
        <w:rPr>
          <w:rFonts w:ascii="Century Gothic" w:hAnsi="Century Gothic" w:cs="Arial"/>
          <w:sz w:val="18"/>
          <w:szCs w:val="18"/>
        </w:rPr>
      </w:pPr>
    </w:p>
    <w:p w14:paraId="0AE19E33" w14:textId="4616DCEF" w:rsidR="00363499" w:rsidRDefault="00363499" w:rsidP="008C536A">
      <w:pPr>
        <w:spacing w:line="240" w:lineRule="auto"/>
        <w:rPr>
          <w:rFonts w:ascii="Century Gothic" w:hAnsi="Century Gothic" w:cs="Arial"/>
          <w:sz w:val="18"/>
          <w:szCs w:val="18"/>
        </w:rPr>
      </w:pPr>
    </w:p>
    <w:p w14:paraId="762687D3" w14:textId="77777777" w:rsidR="00F828D4" w:rsidRDefault="00F828D4" w:rsidP="008C536A">
      <w:pPr>
        <w:spacing w:line="240" w:lineRule="auto"/>
        <w:rPr>
          <w:rFonts w:ascii="Century Gothic" w:hAnsi="Century Gothic" w:cs="Arial"/>
          <w:sz w:val="18"/>
          <w:szCs w:val="18"/>
        </w:rPr>
      </w:pPr>
    </w:p>
    <w:p w14:paraId="78683A35" w14:textId="77777777" w:rsidR="00363499" w:rsidRDefault="00363499" w:rsidP="008C536A">
      <w:pPr>
        <w:spacing w:line="240" w:lineRule="auto"/>
        <w:rPr>
          <w:rFonts w:ascii="Century Gothic" w:hAnsi="Century Gothic" w:cs="Arial"/>
          <w:sz w:val="18"/>
          <w:szCs w:val="18"/>
        </w:rPr>
      </w:pPr>
    </w:p>
    <w:p w14:paraId="51EB10A9" w14:textId="41EAF54B" w:rsidR="008C536A" w:rsidRDefault="008C536A" w:rsidP="008C536A">
      <w:pPr>
        <w:spacing w:line="240" w:lineRule="auto"/>
        <w:rPr>
          <w:rFonts w:ascii="Century Gothic" w:hAnsi="Century Gothic" w:cs="Arial"/>
          <w:sz w:val="18"/>
          <w:szCs w:val="18"/>
        </w:rPr>
      </w:pPr>
    </w:p>
    <w:p w14:paraId="5B4972DE" w14:textId="77777777" w:rsidR="003C1827" w:rsidRDefault="003C1827" w:rsidP="008C536A">
      <w:pPr>
        <w:spacing w:line="240" w:lineRule="auto"/>
        <w:rPr>
          <w:rFonts w:ascii="Century Gothic" w:hAnsi="Century Gothic" w:cs="Arial"/>
          <w:sz w:val="18"/>
          <w:szCs w:val="18"/>
        </w:rPr>
      </w:pPr>
    </w:p>
    <w:p w14:paraId="499DB8D7" w14:textId="77777777" w:rsidR="003C1827" w:rsidRDefault="003C1827" w:rsidP="008C536A">
      <w:pPr>
        <w:spacing w:line="240" w:lineRule="auto"/>
        <w:rPr>
          <w:rFonts w:ascii="Century Gothic" w:hAnsi="Century Gothic" w:cs="Arial"/>
          <w:sz w:val="18"/>
          <w:szCs w:val="18"/>
        </w:rPr>
      </w:pPr>
    </w:p>
    <w:p w14:paraId="32E02246" w14:textId="77777777" w:rsidR="003C1827" w:rsidRDefault="003C1827" w:rsidP="008C536A">
      <w:pPr>
        <w:spacing w:line="240" w:lineRule="auto"/>
        <w:rPr>
          <w:rFonts w:ascii="Century Gothic" w:hAnsi="Century Gothic" w:cs="Arial"/>
          <w:sz w:val="18"/>
          <w:szCs w:val="18"/>
        </w:rPr>
      </w:pPr>
    </w:p>
    <w:p w14:paraId="315FC373" w14:textId="77777777" w:rsidR="003C1827" w:rsidRDefault="003C1827" w:rsidP="008C536A">
      <w:pPr>
        <w:spacing w:line="240" w:lineRule="auto"/>
        <w:rPr>
          <w:rFonts w:ascii="Century Gothic" w:hAnsi="Century Gothic" w:cs="Arial"/>
          <w:sz w:val="18"/>
          <w:szCs w:val="18"/>
        </w:rPr>
      </w:pPr>
    </w:p>
    <w:p w14:paraId="13BECF83" w14:textId="77777777" w:rsidR="008C536A" w:rsidRPr="008C536A" w:rsidRDefault="008C536A" w:rsidP="008C536A">
      <w:pPr>
        <w:spacing w:afterLines="60" w:after="144"/>
        <w:contextualSpacing/>
        <w:jc w:val="left"/>
        <w:rPr>
          <w:rFonts w:ascii="Century Gothic" w:hAnsi="Century Gothic" w:cs="Arial"/>
          <w:sz w:val="16"/>
          <w:szCs w:val="18"/>
        </w:rPr>
      </w:pPr>
    </w:p>
    <w:p w14:paraId="02FCDC72"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39A1A90D" w14:textId="5EA78E08" w:rsidR="00363499" w:rsidRPr="005F62E4" w:rsidRDefault="00363499" w:rsidP="00363499">
      <w:pPr>
        <w:shd w:val="clear" w:color="auto" w:fill="215868" w:themeFill="accent5" w:themeFillShade="80"/>
        <w:spacing w:line="240" w:lineRule="auto"/>
        <w:jc w:val="center"/>
        <w:rPr>
          <w:rFonts w:ascii="Century Gothic" w:hAnsi="Century Gothic"/>
          <w:color w:val="FFFFFF"/>
          <w:spacing w:val="20"/>
          <w:sz w:val="28"/>
          <w:szCs w:val="20"/>
        </w:rPr>
      </w:pPr>
      <w:bookmarkStart w:id="2" w:name="_Hlk33813667"/>
      <w:r w:rsidRPr="005F62E4">
        <w:rPr>
          <w:rFonts w:ascii="Century Gothic" w:hAnsi="Century Gothic"/>
          <w:color w:val="FFFFFF"/>
          <w:spacing w:val="20"/>
          <w:sz w:val="28"/>
          <w:szCs w:val="20"/>
        </w:rPr>
        <w:t>CAHIER DES CLAUSES PARTICULI</w:t>
      </w:r>
      <w:r w:rsidR="00B05937">
        <w:rPr>
          <w:rFonts w:ascii="Century Gothic" w:hAnsi="Century Gothic"/>
          <w:color w:val="FFFFFF"/>
          <w:spacing w:val="20"/>
          <w:sz w:val="28"/>
          <w:szCs w:val="20"/>
        </w:rPr>
        <w:t>È</w:t>
      </w:r>
      <w:r w:rsidRPr="005F62E4">
        <w:rPr>
          <w:rFonts w:ascii="Century Gothic" w:hAnsi="Century Gothic"/>
          <w:color w:val="FFFFFF"/>
          <w:spacing w:val="20"/>
          <w:sz w:val="28"/>
          <w:szCs w:val="20"/>
        </w:rPr>
        <w:t>RES</w:t>
      </w:r>
    </w:p>
    <w:bookmarkEnd w:id="2"/>
    <w:p w14:paraId="09DF34F0"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p>
    <w:p w14:paraId="52FEA42B" w14:textId="7DDA7AC3"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r w:rsidRPr="00AE36B2">
        <w:rPr>
          <w:rFonts w:ascii="Century Gothic" w:hAnsi="Century Gothic"/>
          <w:color w:val="FFFFFF"/>
          <w:szCs w:val="16"/>
        </w:rPr>
        <w:t xml:space="preserve">LOT N° </w:t>
      </w:r>
      <w:r w:rsidR="003C1827">
        <w:rPr>
          <w:rFonts w:ascii="Century Gothic" w:hAnsi="Century Gothic"/>
          <w:color w:val="FFFFFF"/>
          <w:szCs w:val="16"/>
        </w:rPr>
        <w:t>2</w:t>
      </w:r>
      <w:r w:rsidRPr="00AE36B2">
        <w:rPr>
          <w:rFonts w:ascii="Century Gothic" w:hAnsi="Century Gothic"/>
          <w:color w:val="FFFFFF"/>
          <w:szCs w:val="16"/>
        </w:rPr>
        <w:t xml:space="preserve"> : </w:t>
      </w:r>
      <w:r w:rsidR="00BD3AA6">
        <w:rPr>
          <w:rFonts w:ascii="Century Gothic" w:hAnsi="Century Gothic"/>
          <w:color w:val="FFFFFF"/>
          <w:szCs w:val="16"/>
        </w:rPr>
        <w:t>FLOTTE V</w:t>
      </w:r>
      <w:r w:rsidR="00B05937">
        <w:rPr>
          <w:rFonts w:ascii="Century Gothic" w:hAnsi="Century Gothic"/>
          <w:color w:val="FFFFFF"/>
          <w:szCs w:val="16"/>
        </w:rPr>
        <w:t>É</w:t>
      </w:r>
      <w:r w:rsidR="00BD3AA6">
        <w:rPr>
          <w:rFonts w:ascii="Century Gothic" w:hAnsi="Century Gothic"/>
          <w:color w:val="FFFFFF"/>
          <w:szCs w:val="16"/>
        </w:rPr>
        <w:t>HICULES ET RISQUES ANNEXES</w:t>
      </w:r>
    </w:p>
    <w:p w14:paraId="0DECDC51"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2F4B4E46" w14:textId="77068DA5" w:rsidR="00A16124" w:rsidRDefault="00A16124" w:rsidP="00A16124">
      <w:pPr>
        <w:rPr>
          <w:rFonts w:ascii="Century Gothic" w:hAnsi="Century Gothic" w:cs="Arial"/>
          <w:sz w:val="18"/>
          <w:szCs w:val="18"/>
        </w:rPr>
      </w:pPr>
    </w:p>
    <w:p w14:paraId="457CE54C" w14:textId="6375793C" w:rsidR="00363499" w:rsidRDefault="00363499" w:rsidP="00A16124">
      <w:pPr>
        <w:rPr>
          <w:rFonts w:ascii="Century Gothic" w:hAnsi="Century Gothic" w:cs="Arial"/>
          <w:sz w:val="18"/>
          <w:szCs w:val="18"/>
        </w:rPr>
      </w:pPr>
    </w:p>
    <w:p w14:paraId="2CB8F0D4" w14:textId="0AD2D791" w:rsidR="00363499" w:rsidRDefault="00363499" w:rsidP="00A16124">
      <w:pPr>
        <w:rPr>
          <w:rFonts w:ascii="Century Gothic" w:hAnsi="Century Gothic" w:cs="Arial"/>
          <w:sz w:val="18"/>
          <w:szCs w:val="18"/>
        </w:rPr>
      </w:pPr>
    </w:p>
    <w:p w14:paraId="55A49E94" w14:textId="77777777" w:rsidR="002A7CA5" w:rsidRDefault="002A7CA5" w:rsidP="00A16124">
      <w:pPr>
        <w:rPr>
          <w:rFonts w:ascii="Century Gothic" w:hAnsi="Century Gothic" w:cs="Arial"/>
          <w:sz w:val="18"/>
          <w:szCs w:val="18"/>
        </w:rPr>
      </w:pPr>
    </w:p>
    <w:p w14:paraId="4D78590B" w14:textId="1CFCE4B9" w:rsidR="00363499" w:rsidRDefault="00363499" w:rsidP="00A16124">
      <w:pPr>
        <w:rPr>
          <w:rFonts w:ascii="Century Gothic" w:hAnsi="Century Gothic" w:cs="Arial"/>
          <w:sz w:val="18"/>
          <w:szCs w:val="18"/>
        </w:rPr>
      </w:pPr>
    </w:p>
    <w:p w14:paraId="2CDF4C00" w14:textId="77777777" w:rsidR="00363499" w:rsidRDefault="00363499" w:rsidP="00A16124">
      <w:pPr>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24"/>
        <w:gridCol w:w="2130"/>
        <w:gridCol w:w="3126"/>
      </w:tblGrid>
      <w:tr w:rsidR="003C1827" w:rsidRPr="00363499" w14:paraId="5A3933AB" w14:textId="77777777" w:rsidTr="003C1827">
        <w:trPr>
          <w:trHeight w:val="851"/>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5F02D8D" w14:textId="2A19F9D4" w:rsidR="003C1827" w:rsidRPr="003C1827" w:rsidRDefault="003C1827" w:rsidP="003C1827">
            <w:pPr>
              <w:jc w:val="right"/>
              <w:rPr>
                <w:rFonts w:ascii="Century Gothic" w:hAnsi="Century Gothic" w:cs="Arial"/>
                <w:sz w:val="18"/>
                <w:szCs w:val="18"/>
              </w:rPr>
            </w:pPr>
            <w:r w:rsidRPr="003C1827">
              <w:rPr>
                <w:rFonts w:ascii="Century Gothic" w:hAnsi="Century Gothic" w:cs="Arial"/>
                <w:color w:val="000000" w:themeColor="text1"/>
                <w:sz w:val="18"/>
                <w:szCs w:val="18"/>
              </w:rPr>
              <w:t>Acheteur(s) / souscripteur(s)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E3FBA2" w14:textId="05EB2976" w:rsidR="003C1827" w:rsidRPr="006802BF" w:rsidRDefault="006802BF" w:rsidP="003C1827">
            <w:pPr>
              <w:rPr>
                <w:rFonts w:ascii="Century Gothic" w:hAnsi="Century Gothic" w:cs="Arial"/>
                <w:bCs/>
                <w:sz w:val="18"/>
                <w:szCs w:val="18"/>
              </w:rPr>
            </w:pPr>
            <w:r w:rsidRPr="006802BF">
              <w:rPr>
                <w:rFonts w:ascii="Century Gothic" w:hAnsi="Century Gothic"/>
                <w:b/>
                <w:bCs/>
                <w:sz w:val="20"/>
                <w:szCs w:val="20"/>
              </w:rPr>
              <w:t>Groupement de commandes constitué entre : la VILLE de SCEAUX (coordonnateur)</w:t>
            </w:r>
            <w:r w:rsidR="004071A1">
              <w:rPr>
                <w:rFonts w:ascii="Century Gothic" w:hAnsi="Century Gothic"/>
                <w:b/>
                <w:bCs/>
                <w:sz w:val="20"/>
                <w:szCs w:val="20"/>
              </w:rPr>
              <w:t xml:space="preserve"> et</w:t>
            </w:r>
            <w:r w:rsidRPr="006802BF">
              <w:rPr>
                <w:rFonts w:ascii="Century Gothic" w:hAnsi="Century Gothic"/>
                <w:b/>
                <w:bCs/>
                <w:sz w:val="20"/>
                <w:szCs w:val="20"/>
              </w:rPr>
              <w:t xml:space="preserve"> le C</w:t>
            </w:r>
            <w:r w:rsidR="004071A1">
              <w:rPr>
                <w:rFonts w:ascii="Century Gothic" w:hAnsi="Century Gothic"/>
                <w:b/>
                <w:bCs/>
                <w:sz w:val="20"/>
                <w:szCs w:val="20"/>
              </w:rPr>
              <w:t>.</w:t>
            </w:r>
            <w:r w:rsidRPr="006802BF">
              <w:rPr>
                <w:rFonts w:ascii="Century Gothic" w:hAnsi="Century Gothic"/>
                <w:b/>
                <w:bCs/>
                <w:sz w:val="20"/>
                <w:szCs w:val="20"/>
              </w:rPr>
              <w:t>C</w:t>
            </w:r>
            <w:r w:rsidR="004071A1">
              <w:rPr>
                <w:rFonts w:ascii="Century Gothic" w:hAnsi="Century Gothic"/>
                <w:b/>
                <w:bCs/>
                <w:sz w:val="20"/>
                <w:szCs w:val="20"/>
              </w:rPr>
              <w:t>.</w:t>
            </w:r>
            <w:r w:rsidRPr="006802BF">
              <w:rPr>
                <w:rFonts w:ascii="Century Gothic" w:hAnsi="Century Gothic"/>
                <w:b/>
                <w:bCs/>
                <w:sz w:val="20"/>
                <w:szCs w:val="20"/>
              </w:rPr>
              <w:t>A</w:t>
            </w:r>
            <w:r w:rsidR="004071A1">
              <w:rPr>
                <w:rFonts w:ascii="Century Gothic" w:hAnsi="Century Gothic"/>
                <w:b/>
                <w:bCs/>
                <w:sz w:val="20"/>
                <w:szCs w:val="20"/>
              </w:rPr>
              <w:t>.</w:t>
            </w:r>
            <w:r w:rsidRPr="006802BF">
              <w:rPr>
                <w:rFonts w:ascii="Century Gothic" w:hAnsi="Century Gothic"/>
                <w:b/>
                <w:bCs/>
                <w:sz w:val="20"/>
                <w:szCs w:val="20"/>
              </w:rPr>
              <w:t>S</w:t>
            </w:r>
            <w:r w:rsidR="004071A1">
              <w:rPr>
                <w:rFonts w:ascii="Century Gothic" w:hAnsi="Century Gothic"/>
                <w:b/>
                <w:bCs/>
                <w:sz w:val="20"/>
                <w:szCs w:val="20"/>
              </w:rPr>
              <w:t>.</w:t>
            </w:r>
          </w:p>
        </w:tc>
      </w:tr>
      <w:tr w:rsidR="003C1827" w:rsidRPr="00363499" w14:paraId="08F3E63A" w14:textId="77777777" w:rsidTr="003C1827">
        <w:trPr>
          <w:trHeight w:val="851"/>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5F7FFB57"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 xml:space="preserve">Adresse :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D7FBFA" w14:textId="77777777" w:rsidR="003C1827" w:rsidRPr="003C1827" w:rsidRDefault="003C1827" w:rsidP="003C1827">
            <w:pPr>
              <w:rPr>
                <w:rFonts w:ascii="Century Gothic" w:hAnsi="Century Gothic" w:cs="Arial"/>
                <w:b/>
                <w:color w:val="000000" w:themeColor="text1"/>
                <w:sz w:val="18"/>
                <w:szCs w:val="18"/>
              </w:rPr>
            </w:pPr>
            <w:r w:rsidRPr="003C1827">
              <w:rPr>
                <w:rFonts w:ascii="Century Gothic" w:hAnsi="Century Gothic" w:cs="Arial"/>
                <w:b/>
                <w:color w:val="000000" w:themeColor="text1"/>
                <w:sz w:val="18"/>
                <w:szCs w:val="18"/>
              </w:rPr>
              <w:t>122 rue Houdan</w:t>
            </w:r>
          </w:p>
          <w:p w14:paraId="4BDA18BD" w14:textId="17EA8090" w:rsidR="003C1827" w:rsidRPr="003C1827" w:rsidRDefault="003C1827" w:rsidP="003C1827">
            <w:pPr>
              <w:rPr>
                <w:rFonts w:ascii="Century Gothic" w:hAnsi="Century Gothic" w:cs="Arial"/>
                <w:b/>
                <w:sz w:val="18"/>
                <w:szCs w:val="18"/>
              </w:rPr>
            </w:pPr>
            <w:r w:rsidRPr="003C1827">
              <w:rPr>
                <w:rFonts w:ascii="Century Gothic" w:hAnsi="Century Gothic" w:cs="Arial"/>
                <w:b/>
                <w:color w:val="000000" w:themeColor="text1"/>
                <w:sz w:val="18"/>
                <w:szCs w:val="18"/>
              </w:rPr>
              <w:t>92330 SCEAUX</w:t>
            </w:r>
          </w:p>
        </w:tc>
      </w:tr>
      <w:tr w:rsidR="003C1827" w:rsidRPr="00363499" w14:paraId="2ECFE6C4" w14:textId="77777777" w:rsidTr="003C1827">
        <w:trPr>
          <w:trHeight w:val="657"/>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FD3F133"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Objet de la consultation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D8F8DC" w14:textId="43DE2498" w:rsidR="003C1827" w:rsidRPr="006802BF" w:rsidRDefault="006802BF" w:rsidP="003C1827">
            <w:pPr>
              <w:rPr>
                <w:rFonts w:ascii="Century Gothic" w:hAnsi="Century Gothic" w:cs="Arial"/>
                <w:bCs/>
                <w:color w:val="00B0F0"/>
                <w:sz w:val="18"/>
                <w:szCs w:val="18"/>
              </w:rPr>
            </w:pPr>
            <w:r w:rsidRPr="006802BF">
              <w:rPr>
                <w:rFonts w:ascii="Century Gothic" w:hAnsi="Century Gothic"/>
                <w:sz w:val="20"/>
                <w:szCs w:val="20"/>
              </w:rPr>
              <w:t xml:space="preserve">Passation de marchés d’assurances pour les besoins de la VILLE et du CCAS DE </w:t>
            </w:r>
            <w:r w:rsidR="004071A1">
              <w:rPr>
                <w:rFonts w:ascii="Century Gothic" w:hAnsi="Century Gothic"/>
                <w:sz w:val="20"/>
                <w:szCs w:val="20"/>
              </w:rPr>
              <w:t xml:space="preserve">LA VILLE DE </w:t>
            </w:r>
            <w:r w:rsidRPr="006802BF">
              <w:rPr>
                <w:rFonts w:ascii="Century Gothic" w:hAnsi="Century Gothic"/>
                <w:sz w:val="20"/>
                <w:szCs w:val="20"/>
              </w:rPr>
              <w:t>SCEAUX</w:t>
            </w:r>
          </w:p>
        </w:tc>
      </w:tr>
      <w:tr w:rsidR="003C1827" w:rsidRPr="00363499" w14:paraId="6758882A" w14:textId="77777777" w:rsidTr="003C1827">
        <w:trPr>
          <w:trHeight w:val="851"/>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8D4B4AE"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Date d’effet :</w:t>
            </w:r>
          </w:p>
        </w:tc>
        <w:tc>
          <w:tcPr>
            <w:tcW w:w="14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324825B" w14:textId="43645CD7" w:rsidR="003C1827" w:rsidRPr="003C1827" w:rsidRDefault="003C1827" w:rsidP="003C1827">
            <w:pPr>
              <w:rPr>
                <w:rFonts w:ascii="Century Gothic" w:hAnsi="Century Gothic" w:cs="Arial"/>
                <w:sz w:val="18"/>
                <w:szCs w:val="18"/>
              </w:rPr>
            </w:pPr>
            <w:r w:rsidRPr="003C1827">
              <w:rPr>
                <w:rFonts w:ascii="Century Gothic" w:hAnsi="Century Gothic" w:cs="Arial"/>
                <w:sz w:val="18"/>
                <w:szCs w:val="18"/>
              </w:rPr>
              <w:t>1</w:t>
            </w:r>
            <w:r w:rsidRPr="003C1827">
              <w:rPr>
                <w:rFonts w:ascii="Century Gothic" w:hAnsi="Century Gothic" w:cs="Arial"/>
                <w:sz w:val="18"/>
                <w:szCs w:val="18"/>
                <w:vertAlign w:val="superscript"/>
              </w:rPr>
              <w:t>er</w:t>
            </w:r>
            <w:r w:rsidRPr="003C1827">
              <w:rPr>
                <w:rFonts w:ascii="Century Gothic" w:hAnsi="Century Gothic" w:cs="Arial"/>
                <w:sz w:val="18"/>
                <w:szCs w:val="18"/>
              </w:rPr>
              <w:t xml:space="preserve"> janvier 2027 à 0 heure</w:t>
            </w:r>
          </w:p>
        </w:tc>
        <w:tc>
          <w:tcPr>
            <w:tcW w:w="100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AA99C5F" w14:textId="094FF596" w:rsidR="003C1827" w:rsidRPr="003C1827" w:rsidRDefault="00DF33D8" w:rsidP="003C1827">
            <w:pPr>
              <w:rPr>
                <w:rFonts w:ascii="Century Gothic" w:hAnsi="Century Gothic" w:cs="Arial"/>
                <w:sz w:val="18"/>
                <w:szCs w:val="18"/>
              </w:rPr>
            </w:pPr>
            <w:r>
              <w:rPr>
                <w:rFonts w:ascii="Century Gothic" w:hAnsi="Century Gothic" w:cs="Arial"/>
                <w:sz w:val="18"/>
                <w:szCs w:val="18"/>
              </w:rPr>
              <w:t>É</w:t>
            </w:r>
            <w:r w:rsidR="003C1827" w:rsidRPr="003C1827">
              <w:rPr>
                <w:rFonts w:ascii="Century Gothic" w:hAnsi="Century Gothic" w:cs="Arial"/>
                <w:sz w:val="18"/>
                <w:szCs w:val="18"/>
              </w:rPr>
              <w:t>chéance annuelle :</w:t>
            </w:r>
          </w:p>
        </w:tc>
        <w:tc>
          <w:tcPr>
            <w:tcW w:w="146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E0D502" w14:textId="77777777" w:rsidR="003C1827" w:rsidRPr="003C1827" w:rsidRDefault="003C1827" w:rsidP="003C1827">
            <w:pPr>
              <w:rPr>
                <w:rFonts w:ascii="Century Gothic" w:hAnsi="Century Gothic" w:cs="Arial"/>
                <w:sz w:val="18"/>
                <w:szCs w:val="18"/>
              </w:rPr>
            </w:pPr>
            <w:r w:rsidRPr="003C1827">
              <w:rPr>
                <w:rFonts w:ascii="Century Gothic" w:hAnsi="Century Gothic" w:cs="Arial"/>
                <w:sz w:val="18"/>
                <w:szCs w:val="18"/>
              </w:rPr>
              <w:t>31 décembre de chaque année à minuit</w:t>
            </w:r>
          </w:p>
        </w:tc>
      </w:tr>
      <w:tr w:rsidR="003C1827" w:rsidRPr="00363499" w14:paraId="27B6AB0E" w14:textId="77777777" w:rsidTr="003C1827">
        <w:trPr>
          <w:trHeight w:val="1016"/>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A6C9650"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Terme / durée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CF59D9" w14:textId="1E673FFE" w:rsidR="003C1827" w:rsidRPr="003C1827" w:rsidRDefault="003C1827" w:rsidP="003C1827">
            <w:pPr>
              <w:rPr>
                <w:rFonts w:ascii="Century Gothic" w:hAnsi="Century Gothic" w:cs="Arial"/>
                <w:sz w:val="18"/>
                <w:szCs w:val="18"/>
              </w:rPr>
            </w:pPr>
            <w:r w:rsidRPr="003C1827">
              <w:rPr>
                <w:rFonts w:ascii="Century Gothic" w:hAnsi="Century Gothic" w:cs="Arial"/>
                <w:sz w:val="18"/>
                <w:szCs w:val="18"/>
              </w:rPr>
              <w:t>Reconduction automatique à l’échéance chaque année jusqu’au 31 décembre 2029 à minuit, sauf non-reconduction dans les conditions de résiliation fixées par l’acte d’engagement</w:t>
            </w:r>
          </w:p>
        </w:tc>
      </w:tr>
      <w:tr w:rsidR="003C1827" w:rsidRPr="00363499" w14:paraId="049916A5" w14:textId="77777777" w:rsidTr="003C1827">
        <w:trPr>
          <w:trHeight w:val="680"/>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CD0E08"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Préavis de résiliation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A0097F" w14:textId="07DB3609" w:rsidR="003C1827" w:rsidRPr="003C1827" w:rsidRDefault="003C1827" w:rsidP="003C1827">
            <w:pPr>
              <w:rPr>
                <w:rFonts w:ascii="Century Gothic" w:hAnsi="Century Gothic" w:cs="Arial"/>
                <w:sz w:val="18"/>
                <w:szCs w:val="18"/>
              </w:rPr>
            </w:pPr>
            <w:r w:rsidRPr="003C1827">
              <w:rPr>
                <w:rFonts w:ascii="Century Gothic" w:hAnsi="Century Gothic" w:cs="Arial"/>
                <w:sz w:val="18"/>
                <w:szCs w:val="18"/>
              </w:rPr>
              <w:t>Préavis de 6 mois pour l’assureur et 2 mois pour le souscripteur</w:t>
            </w:r>
          </w:p>
        </w:tc>
      </w:tr>
      <w:tr w:rsidR="003C1827" w:rsidRPr="00363499" w14:paraId="1CB00249" w14:textId="77777777" w:rsidTr="003C1827">
        <w:trPr>
          <w:trHeight w:val="680"/>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00672B0"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Périodicité du paiement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6A8D00" w14:textId="3BCE6CBB" w:rsidR="003C1827" w:rsidRPr="003C1827" w:rsidRDefault="003C1827" w:rsidP="003C1827">
            <w:pPr>
              <w:rPr>
                <w:rFonts w:ascii="Century Gothic" w:hAnsi="Century Gothic" w:cs="Arial"/>
                <w:sz w:val="18"/>
                <w:szCs w:val="18"/>
              </w:rPr>
            </w:pPr>
            <w:r w:rsidRPr="003C1827">
              <w:rPr>
                <w:rFonts w:ascii="Century Gothic" w:hAnsi="Century Gothic" w:cs="Arial"/>
                <w:sz w:val="18"/>
                <w:szCs w:val="18"/>
              </w:rPr>
              <w:t>Annuelle</w:t>
            </w:r>
          </w:p>
        </w:tc>
      </w:tr>
      <w:tr w:rsidR="003C1827" w:rsidRPr="00363499" w14:paraId="38497F98" w14:textId="77777777" w:rsidTr="003C1827">
        <w:trPr>
          <w:trHeight w:val="680"/>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7545E04" w14:textId="77777777" w:rsidR="003C1827" w:rsidRPr="003C1827" w:rsidRDefault="003C1827" w:rsidP="003C1827">
            <w:pPr>
              <w:jc w:val="right"/>
              <w:rPr>
                <w:rFonts w:ascii="Century Gothic" w:hAnsi="Century Gothic" w:cs="Arial"/>
                <w:sz w:val="18"/>
                <w:szCs w:val="18"/>
              </w:rPr>
            </w:pPr>
            <w:r w:rsidRPr="003C1827">
              <w:rPr>
                <w:rFonts w:ascii="Century Gothic" w:hAnsi="Century Gothic" w:cs="Arial"/>
                <w:sz w:val="18"/>
                <w:szCs w:val="18"/>
              </w:rPr>
              <w:t>Indexation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A78941" w14:textId="4E7D9049" w:rsidR="003C1827" w:rsidRPr="003C1827" w:rsidRDefault="00267BCF" w:rsidP="003C1827">
            <w:pPr>
              <w:rPr>
                <w:rFonts w:ascii="Century Gothic" w:hAnsi="Century Gothic" w:cs="Arial"/>
                <w:sz w:val="18"/>
                <w:szCs w:val="18"/>
              </w:rPr>
            </w:pPr>
            <w:r>
              <w:rPr>
                <w:rFonts w:ascii="Century Gothic" w:hAnsi="Century Gothic" w:cs="Arial"/>
                <w:bCs/>
                <w:sz w:val="18"/>
                <w:szCs w:val="18"/>
              </w:rPr>
              <w:t>À</w:t>
            </w:r>
            <w:r w:rsidR="003C1827" w:rsidRPr="003C1827">
              <w:rPr>
                <w:rFonts w:ascii="Century Gothic" w:hAnsi="Century Gothic" w:cs="Arial"/>
                <w:bCs/>
                <w:sz w:val="18"/>
                <w:szCs w:val="18"/>
              </w:rPr>
              <w:t xml:space="preserve"> préciser sur la fiche de tarification.</w:t>
            </w:r>
          </w:p>
        </w:tc>
      </w:tr>
      <w:tr w:rsidR="003C1827" w:rsidRPr="00A16124" w14:paraId="0BC537D6" w14:textId="77777777" w:rsidTr="003C1827">
        <w:trPr>
          <w:trHeight w:val="1415"/>
          <w:jc w:val="center"/>
        </w:trPr>
        <w:tc>
          <w:tcPr>
            <w:tcW w:w="10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D56F1E5" w14:textId="77777777" w:rsidR="003C1827" w:rsidRPr="003C1827" w:rsidRDefault="003C1827" w:rsidP="003C1827">
            <w:pPr>
              <w:jc w:val="right"/>
              <w:rPr>
                <w:rFonts w:ascii="Century Gothic" w:hAnsi="Century Gothic" w:cs="Arial"/>
                <w:sz w:val="18"/>
                <w:szCs w:val="18"/>
              </w:rPr>
            </w:pPr>
            <w:bookmarkStart w:id="3" w:name="_Hlk29719086"/>
            <w:bookmarkStart w:id="4" w:name="_Hlk29719021"/>
            <w:r w:rsidRPr="003C1827">
              <w:rPr>
                <w:rFonts w:ascii="Century Gothic" w:hAnsi="Century Gothic" w:cs="Arial"/>
                <w:sz w:val="18"/>
                <w:szCs w:val="18"/>
              </w:rPr>
              <w:t>Pièces annexes :</w:t>
            </w:r>
          </w:p>
        </w:tc>
        <w:tc>
          <w:tcPr>
            <w:tcW w:w="3935"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F72E76" w14:textId="04D9F4A1" w:rsidR="003C1827" w:rsidRPr="00851076" w:rsidRDefault="003C1827" w:rsidP="003C1827">
            <w:pPr>
              <w:tabs>
                <w:tab w:val="num" w:pos="720"/>
              </w:tabs>
              <w:jc w:val="left"/>
              <w:rPr>
                <w:rFonts w:ascii="Century Gothic" w:hAnsi="Century Gothic" w:cs="Arial"/>
                <w:spacing w:val="4"/>
                <w:sz w:val="18"/>
                <w:szCs w:val="18"/>
              </w:rPr>
            </w:pPr>
            <w:r w:rsidRPr="00851076">
              <w:rPr>
                <w:rFonts w:ascii="Century Gothic" w:hAnsi="Century Gothic" w:cs="Arial"/>
                <w:spacing w:val="4"/>
                <w:sz w:val="18"/>
                <w:szCs w:val="18"/>
              </w:rPr>
              <w:t xml:space="preserve">- </w:t>
            </w:r>
            <w:r w:rsidR="00472DC7">
              <w:rPr>
                <w:rFonts w:ascii="Century Gothic" w:hAnsi="Century Gothic" w:cs="Arial"/>
                <w:spacing w:val="4"/>
                <w:sz w:val="18"/>
                <w:szCs w:val="18"/>
              </w:rPr>
              <w:t>É</w:t>
            </w:r>
            <w:r w:rsidRPr="00851076">
              <w:rPr>
                <w:rFonts w:ascii="Century Gothic" w:hAnsi="Century Gothic" w:cs="Arial"/>
                <w:spacing w:val="4"/>
                <w:sz w:val="18"/>
                <w:szCs w:val="18"/>
              </w:rPr>
              <w:t>tat de sinistralité contrat en cours ;</w:t>
            </w:r>
          </w:p>
          <w:p w14:paraId="3728960D" w14:textId="77777777" w:rsidR="003C1827" w:rsidRPr="00851076" w:rsidRDefault="003C1827" w:rsidP="003C1827">
            <w:pPr>
              <w:tabs>
                <w:tab w:val="num" w:pos="720"/>
              </w:tabs>
              <w:jc w:val="left"/>
              <w:rPr>
                <w:rFonts w:ascii="Century Gothic" w:hAnsi="Century Gothic" w:cs="Arial"/>
                <w:spacing w:val="4"/>
                <w:sz w:val="18"/>
                <w:szCs w:val="18"/>
              </w:rPr>
            </w:pPr>
            <w:r w:rsidRPr="00851076">
              <w:rPr>
                <w:rFonts w:ascii="Century Gothic" w:hAnsi="Century Gothic" w:cs="Arial"/>
                <w:spacing w:val="4"/>
                <w:sz w:val="18"/>
                <w:szCs w:val="18"/>
              </w:rPr>
              <w:t>- Liste des véhicules</w:t>
            </w:r>
            <w:r w:rsidR="00851076" w:rsidRPr="00851076">
              <w:rPr>
                <w:rFonts w:ascii="Century Gothic" w:hAnsi="Century Gothic" w:cs="Arial"/>
                <w:spacing w:val="4"/>
                <w:sz w:val="18"/>
                <w:szCs w:val="18"/>
              </w:rPr>
              <w:t> ;</w:t>
            </w:r>
          </w:p>
          <w:p w14:paraId="631E525C" w14:textId="02B5E19B" w:rsidR="00851076" w:rsidRPr="00851076" w:rsidRDefault="00851076" w:rsidP="003C1827">
            <w:pPr>
              <w:tabs>
                <w:tab w:val="num" w:pos="720"/>
              </w:tabs>
              <w:jc w:val="left"/>
              <w:rPr>
                <w:rFonts w:ascii="Century Gothic" w:hAnsi="Century Gothic" w:cs="Arial"/>
                <w:spacing w:val="4"/>
                <w:sz w:val="18"/>
                <w:szCs w:val="18"/>
              </w:rPr>
            </w:pPr>
            <w:r w:rsidRPr="00851076">
              <w:rPr>
                <w:rFonts w:ascii="Century Gothic" w:hAnsi="Century Gothic" w:cs="Arial"/>
                <w:spacing w:val="4"/>
                <w:sz w:val="18"/>
                <w:szCs w:val="18"/>
              </w:rPr>
              <w:t xml:space="preserve">- </w:t>
            </w:r>
            <w:r w:rsidR="00472DC7">
              <w:rPr>
                <w:rFonts w:ascii="Century Gothic" w:hAnsi="Century Gothic" w:cs="Arial"/>
                <w:spacing w:val="4"/>
                <w:sz w:val="18"/>
                <w:szCs w:val="18"/>
              </w:rPr>
              <w:t>É</w:t>
            </w:r>
            <w:r w:rsidRPr="00851076">
              <w:rPr>
                <w:rFonts w:ascii="Century Gothic" w:hAnsi="Century Gothic" w:cs="Arial"/>
                <w:spacing w:val="4"/>
                <w:sz w:val="18"/>
                <w:szCs w:val="18"/>
              </w:rPr>
              <w:t>léments d’appréciation ville et CCAS ;</w:t>
            </w:r>
          </w:p>
          <w:p w14:paraId="0DD6FD6F" w14:textId="11B2C552" w:rsidR="00851076" w:rsidRPr="003C1827" w:rsidRDefault="00851076" w:rsidP="003C1827">
            <w:pPr>
              <w:tabs>
                <w:tab w:val="num" w:pos="720"/>
              </w:tabs>
              <w:jc w:val="left"/>
              <w:rPr>
                <w:rFonts w:ascii="Century Gothic" w:hAnsi="Century Gothic" w:cs="Arial"/>
                <w:color w:val="00B0F0"/>
                <w:spacing w:val="4"/>
                <w:sz w:val="18"/>
                <w:szCs w:val="18"/>
              </w:rPr>
            </w:pPr>
            <w:r w:rsidRPr="00851076">
              <w:rPr>
                <w:rFonts w:ascii="Century Gothic" w:hAnsi="Century Gothic" w:cs="Arial"/>
                <w:spacing w:val="4"/>
                <w:sz w:val="18"/>
                <w:szCs w:val="18"/>
              </w:rPr>
              <w:t xml:space="preserve">- </w:t>
            </w:r>
            <w:r w:rsidR="00472DC7">
              <w:rPr>
                <w:rFonts w:ascii="Century Gothic" w:hAnsi="Century Gothic" w:cs="Arial"/>
                <w:spacing w:val="4"/>
                <w:sz w:val="18"/>
                <w:szCs w:val="18"/>
              </w:rPr>
              <w:t>É</w:t>
            </w:r>
            <w:r w:rsidRPr="00851076">
              <w:rPr>
                <w:rFonts w:ascii="Century Gothic" w:hAnsi="Century Gothic" w:cs="Arial"/>
                <w:spacing w:val="4"/>
                <w:sz w:val="18"/>
                <w:szCs w:val="18"/>
              </w:rPr>
              <w:t>léments techniques.</w:t>
            </w:r>
          </w:p>
        </w:tc>
      </w:tr>
      <w:bookmarkEnd w:id="1"/>
      <w:bookmarkEnd w:id="3"/>
      <w:bookmarkEnd w:id="4"/>
    </w:tbl>
    <w:p w14:paraId="1193087E" w14:textId="71F959C9" w:rsidR="00363499" w:rsidRDefault="00052628">
      <w:pPr>
        <w:rPr>
          <w:rFonts w:ascii="Century Gothic" w:hAnsi="Century Gothic" w:cs="Arial"/>
          <w:sz w:val="18"/>
          <w:szCs w:val="24"/>
        </w:rPr>
      </w:pPr>
      <w:r w:rsidRPr="00674355">
        <w:rPr>
          <w:rFonts w:ascii="Century Gothic" w:hAnsi="Century Gothic" w:cs="Arial"/>
          <w:sz w:val="12"/>
          <w:szCs w:val="18"/>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05E89" w14:paraId="69AD539A" w14:textId="77777777" w:rsidTr="00FD5D71">
        <w:tc>
          <w:tcPr>
            <w:tcW w:w="10648" w:type="dxa"/>
            <w:shd w:val="clear" w:color="auto" w:fill="215868" w:themeFill="accent5" w:themeFillShade="80"/>
          </w:tcPr>
          <w:p w14:paraId="2F60CEDB" w14:textId="77777777" w:rsidR="00E05E89" w:rsidRPr="005F62E4" w:rsidRDefault="00E05E89" w:rsidP="00394BA3">
            <w:pPr>
              <w:rPr>
                <w:rFonts w:ascii="Century Gothic" w:hAnsi="Century Gothic" w:cs="Arial"/>
                <w:sz w:val="16"/>
                <w:szCs w:val="16"/>
              </w:rPr>
            </w:pPr>
            <w:bookmarkStart w:id="5" w:name="_Hlk33650010"/>
            <w:bookmarkStart w:id="6" w:name="_Hlk30165302"/>
          </w:p>
          <w:p w14:paraId="1C307122" w14:textId="1D83E9CC" w:rsidR="00FD5D71" w:rsidRDefault="00FD5D71" w:rsidP="00394BA3">
            <w:pPr>
              <w:rPr>
                <w:rFonts w:ascii="Century Gothic" w:hAnsi="Century Gothic" w:cs="Arial"/>
                <w:sz w:val="20"/>
                <w:szCs w:val="20"/>
              </w:rPr>
            </w:pPr>
            <w:bookmarkStart w:id="7" w:name="_Toc414810685"/>
            <w:r w:rsidRPr="00B36BBB">
              <w:rPr>
                <w:rFonts w:ascii="Century Gothic" w:hAnsi="Century Gothic" w:cs="Arial"/>
                <w:bCs/>
                <w:color w:val="FFFFFF" w:themeColor="background1"/>
                <w:sz w:val="20"/>
                <w:szCs w:val="20"/>
              </w:rPr>
              <w:t>ARTICLE 1 – DISPOSITIONS G</w:t>
            </w:r>
            <w:r w:rsidR="001F1321">
              <w:rPr>
                <w:rFonts w:ascii="Century Gothic" w:hAnsi="Century Gothic" w:cs="Arial"/>
                <w:bCs/>
                <w:color w:val="FFFFFF" w:themeColor="background1"/>
                <w:sz w:val="20"/>
                <w:szCs w:val="20"/>
              </w:rPr>
              <w:t>É</w:t>
            </w:r>
            <w:r w:rsidRPr="00B36BBB">
              <w:rPr>
                <w:rFonts w:ascii="Century Gothic" w:hAnsi="Century Gothic" w:cs="Arial"/>
                <w:bCs/>
                <w:color w:val="FFFFFF" w:themeColor="background1"/>
                <w:sz w:val="20"/>
                <w:szCs w:val="20"/>
              </w:rPr>
              <w:t>N</w:t>
            </w:r>
            <w:r w:rsidR="001F1321">
              <w:rPr>
                <w:rFonts w:ascii="Century Gothic" w:hAnsi="Century Gothic" w:cs="Arial"/>
                <w:bCs/>
                <w:color w:val="FFFFFF" w:themeColor="background1"/>
                <w:sz w:val="20"/>
                <w:szCs w:val="20"/>
              </w:rPr>
              <w:t>É</w:t>
            </w:r>
            <w:r w:rsidRPr="00B36BBB">
              <w:rPr>
                <w:rFonts w:ascii="Century Gothic" w:hAnsi="Century Gothic" w:cs="Arial"/>
                <w:bCs/>
                <w:color w:val="FFFFFF" w:themeColor="background1"/>
                <w:sz w:val="20"/>
                <w:szCs w:val="20"/>
              </w:rPr>
              <w:t>RALES</w:t>
            </w:r>
            <w:bookmarkEnd w:id="7"/>
          </w:p>
          <w:p w14:paraId="155B4687" w14:textId="2FEC6D78" w:rsidR="00FD5D71" w:rsidRPr="005F62E4" w:rsidRDefault="00FD5D71" w:rsidP="00394BA3">
            <w:pPr>
              <w:rPr>
                <w:rFonts w:ascii="Century Gothic" w:hAnsi="Century Gothic" w:cs="Arial"/>
                <w:sz w:val="16"/>
                <w:szCs w:val="16"/>
              </w:rPr>
            </w:pPr>
          </w:p>
        </w:tc>
      </w:tr>
      <w:bookmarkEnd w:id="5"/>
      <w:bookmarkEnd w:id="6"/>
    </w:tbl>
    <w:p w14:paraId="2594F5B7" w14:textId="77777777" w:rsidR="00363499" w:rsidRPr="00DB1079" w:rsidRDefault="00363499" w:rsidP="00A16124">
      <w:pPr>
        <w:spacing w:after="60"/>
        <w:rPr>
          <w:rFonts w:ascii="Century Gothic" w:hAnsi="Century Gothic" w:cs="Arial"/>
          <w:sz w:val="8"/>
          <w:szCs w:val="8"/>
        </w:rPr>
      </w:pPr>
    </w:p>
    <w:p w14:paraId="1537BD71" w14:textId="55969F0C" w:rsidR="007B4E76" w:rsidRPr="007B4E76" w:rsidRDefault="008914A7" w:rsidP="007B4E76">
      <w:pPr>
        <w:spacing w:after="60"/>
        <w:jc w:val="left"/>
        <w:rPr>
          <w:rFonts w:ascii="Century Gothic" w:hAnsi="Century Gothic" w:cs="Arial"/>
          <w:sz w:val="18"/>
          <w:szCs w:val="18"/>
        </w:rPr>
      </w:pPr>
      <w:r w:rsidRPr="008914A7">
        <w:rPr>
          <w:rFonts w:ascii="Century Gothic" w:hAnsi="Century Gothic" w:cs="Arial"/>
          <w:sz w:val="18"/>
          <w:szCs w:val="18"/>
        </w:rPr>
        <w:t>Le souscripteur</w:t>
      </w:r>
      <w:r w:rsidRPr="008914A7">
        <w:rPr>
          <w:rFonts w:ascii="Century Gothic" w:hAnsi="Century Gothic" w:cs="Arial"/>
          <w:i/>
          <w:sz w:val="18"/>
          <w:szCs w:val="18"/>
        </w:rPr>
        <w:t xml:space="preserve"> </w:t>
      </w:r>
      <w:r w:rsidRPr="008914A7">
        <w:rPr>
          <w:rFonts w:ascii="Century Gothic" w:hAnsi="Century Gothic" w:cs="Arial"/>
          <w:sz w:val="18"/>
          <w:szCs w:val="18"/>
        </w:rPr>
        <w:t xml:space="preserve">souhaite l'établissement d’un contrat d'assurances de type </w:t>
      </w:r>
      <w:r w:rsidRPr="008914A7">
        <w:rPr>
          <w:rFonts w:ascii="Century Gothic" w:hAnsi="Century Gothic" w:cs="Arial"/>
          <w:b/>
          <w:bCs/>
          <w:sz w:val="18"/>
          <w:szCs w:val="18"/>
        </w:rPr>
        <w:t>« Flotte véhicules »</w:t>
      </w:r>
      <w:r w:rsidRPr="008914A7">
        <w:rPr>
          <w:rFonts w:ascii="Century Gothic" w:hAnsi="Century Gothic" w:cs="Arial"/>
          <w:sz w:val="18"/>
          <w:szCs w:val="18"/>
        </w:rPr>
        <w:t xml:space="preserve"> pour garantir l’ensemble de son parc de véhicules lui appartenant, lui étant confié ou qu’il a loué, ainsi que certains risques associés</w:t>
      </w:r>
      <w:r w:rsidR="007B4E76" w:rsidRPr="007B4E76">
        <w:rPr>
          <w:rFonts w:ascii="Century Gothic" w:hAnsi="Century Gothic" w:cs="Arial"/>
          <w:sz w:val="18"/>
          <w:szCs w:val="18"/>
        </w:rPr>
        <w:t>.</w:t>
      </w:r>
      <w:r w:rsidR="007B4E76" w:rsidRPr="007B4E76">
        <w:rPr>
          <w:rFonts w:ascii="Century Gothic" w:hAnsi="Century Gothic" w:cs="Arial"/>
          <w:i/>
          <w:sz w:val="18"/>
          <w:szCs w:val="18"/>
        </w:rPr>
        <w:t xml:space="preserve"> </w:t>
      </w:r>
    </w:p>
    <w:p w14:paraId="38B517B2" w14:textId="77777777" w:rsidR="00A16124" w:rsidRPr="0067711C" w:rsidRDefault="00A16124" w:rsidP="00A16124">
      <w:pPr>
        <w:spacing w:after="60"/>
        <w:jc w:val="left"/>
        <w:rPr>
          <w:rFonts w:ascii="Century Gothic" w:hAnsi="Century Gothic" w:cs="Arial"/>
          <w:sz w:val="12"/>
          <w:szCs w:val="12"/>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304B0E" w:rsidRPr="00304B0E" w14:paraId="2CF21CBE" w14:textId="77777777" w:rsidTr="0038676A">
        <w:trPr>
          <w:trHeight w:val="1604"/>
          <w:jc w:val="center"/>
        </w:trPr>
        <w:tc>
          <w:tcPr>
            <w:tcW w:w="5000" w:type="pct"/>
            <w:vAlign w:val="center"/>
          </w:tcPr>
          <w:p w14:paraId="12FDF0C1" w14:textId="5381C3ED" w:rsidR="00304B0E" w:rsidRPr="00304B0E" w:rsidRDefault="00304B0E" w:rsidP="00304B0E">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sidR="00C06844">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309C51A" w14:textId="77777777" w:rsidR="00304B0E" w:rsidRPr="00304B0E" w:rsidRDefault="00304B0E" w:rsidP="00304B0E">
            <w:pPr>
              <w:spacing w:afterLines="60" w:after="144"/>
              <w:contextualSpacing/>
              <w:rPr>
                <w:rFonts w:ascii="Century Gothic" w:hAnsi="Century Gothic" w:cs="Arial"/>
                <w:b/>
                <w:bCs/>
                <w:sz w:val="8"/>
                <w:szCs w:val="8"/>
              </w:rPr>
            </w:pPr>
          </w:p>
          <w:p w14:paraId="18DB37A3" w14:textId="75FAFBDF" w:rsidR="00304B0E" w:rsidRPr="00304B0E" w:rsidRDefault="00304B0E" w:rsidP="00304B0E">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r w:rsidR="006B04D9">
              <w:rPr>
                <w:rFonts w:ascii="Century Gothic" w:hAnsi="Century Gothic" w:cs="Arial"/>
                <w:bCs/>
                <w:sz w:val="18"/>
                <w:szCs w:val="18"/>
              </w:rPr>
              <w:t>.</w:t>
            </w:r>
          </w:p>
        </w:tc>
      </w:tr>
    </w:tbl>
    <w:p w14:paraId="108DF6C6" w14:textId="6BF0C18B" w:rsidR="00500599" w:rsidRPr="007767F3" w:rsidRDefault="00500599" w:rsidP="001728B5">
      <w:pPr>
        <w:rPr>
          <w:rFonts w:ascii="Century Gothic" w:hAnsi="Century Gothic" w:cs="Arial"/>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Pr="005F62E4" w:rsidRDefault="00FD5D71" w:rsidP="00394BA3">
            <w:pPr>
              <w:rPr>
                <w:rFonts w:ascii="Century Gothic" w:hAnsi="Century Gothic" w:cs="Arial"/>
                <w:sz w:val="16"/>
                <w:szCs w:val="16"/>
              </w:rPr>
            </w:pPr>
          </w:p>
          <w:p w14:paraId="35A2BF20" w14:textId="66D4945B"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008914A7" w:rsidRPr="008914A7">
              <w:rPr>
                <w:rFonts w:ascii="Century Gothic" w:hAnsi="Century Gothic" w:cs="Arial"/>
                <w:bCs/>
                <w:color w:val="FFFFFF" w:themeColor="background1"/>
                <w:sz w:val="20"/>
                <w:szCs w:val="20"/>
              </w:rPr>
              <w:t>GARANTIES ACCORD</w:t>
            </w:r>
            <w:r w:rsidR="00C952F3">
              <w:rPr>
                <w:rFonts w:ascii="Century Gothic" w:hAnsi="Century Gothic" w:cs="Arial"/>
                <w:bCs/>
                <w:color w:val="FFFFFF" w:themeColor="background1"/>
                <w:sz w:val="20"/>
                <w:szCs w:val="20"/>
              </w:rPr>
              <w:t>É</w:t>
            </w:r>
            <w:r w:rsidR="008914A7" w:rsidRPr="008914A7">
              <w:rPr>
                <w:rFonts w:ascii="Century Gothic" w:hAnsi="Century Gothic" w:cs="Arial"/>
                <w:bCs/>
                <w:color w:val="FFFFFF" w:themeColor="background1"/>
                <w:sz w:val="20"/>
                <w:szCs w:val="20"/>
              </w:rPr>
              <w:t>ES – SOLUTION DE BASE</w:t>
            </w:r>
          </w:p>
          <w:p w14:paraId="3F8B0265" w14:textId="77777777" w:rsidR="00FD5D71" w:rsidRPr="005F62E4" w:rsidRDefault="00FD5D71" w:rsidP="00394BA3">
            <w:pPr>
              <w:rPr>
                <w:rFonts w:ascii="Century Gothic" w:hAnsi="Century Gothic" w:cs="Arial"/>
                <w:sz w:val="16"/>
                <w:szCs w:val="16"/>
              </w:rPr>
            </w:pPr>
          </w:p>
        </w:tc>
      </w:tr>
    </w:tbl>
    <w:p w14:paraId="116E9F4A" w14:textId="77777777" w:rsidR="008914A7" w:rsidRPr="005F62E4" w:rsidRDefault="008914A7" w:rsidP="007B4E76">
      <w:pPr>
        <w:spacing w:after="60"/>
        <w:rPr>
          <w:rFonts w:ascii="Century Gothic" w:hAnsi="Century Gothic" w:cs="Arial"/>
          <w:sz w:val="12"/>
          <w:szCs w:val="12"/>
        </w:rPr>
      </w:pPr>
      <w:bookmarkStart w:id="8" w:name="_Hlk33815348"/>
    </w:p>
    <w:p w14:paraId="43B37E75" w14:textId="77777777" w:rsidR="008914A7" w:rsidRPr="008914A7" w:rsidRDefault="008914A7" w:rsidP="008914A7">
      <w:pPr>
        <w:spacing w:after="60"/>
        <w:rPr>
          <w:rFonts w:ascii="Century Gothic" w:hAnsi="Century Gothic" w:cs="Arial"/>
          <w:b/>
          <w:sz w:val="18"/>
          <w:szCs w:val="18"/>
          <w:u w:val="single"/>
        </w:rPr>
      </w:pPr>
      <w:r w:rsidRPr="008914A7">
        <w:rPr>
          <w:rFonts w:ascii="Century Gothic" w:hAnsi="Century Gothic" w:cs="Arial"/>
          <w:b/>
          <w:sz w:val="18"/>
          <w:szCs w:val="18"/>
          <w:u w:val="single"/>
        </w:rPr>
        <w:t>Toutes les garanties sont accordées avec dérogation totale à toutes règles proportionnelles.</w:t>
      </w:r>
    </w:p>
    <w:p w14:paraId="5A33CF76" w14:textId="77777777" w:rsidR="00C441AF" w:rsidRDefault="00C441AF" w:rsidP="00C441AF">
      <w:pPr>
        <w:spacing w:after="60"/>
        <w:rPr>
          <w:rFonts w:ascii="Century Gothic" w:hAnsi="Century Gothic" w:cs="Arial"/>
          <w:sz w:val="12"/>
          <w:szCs w:val="12"/>
        </w:rPr>
      </w:pPr>
    </w:p>
    <w:p w14:paraId="10AAC872" w14:textId="0DA6ADA7" w:rsidR="00C441AF" w:rsidRPr="001F176F" w:rsidRDefault="00C441AF" w:rsidP="00063535">
      <w:pPr>
        <w:tabs>
          <w:tab w:val="left" w:pos="2986"/>
        </w:tabs>
        <w:rPr>
          <w:rFonts w:ascii="Century Gothic" w:hAnsi="Century Gothic" w:cs="Arial"/>
          <w:b/>
          <w:bCs/>
          <w:sz w:val="18"/>
          <w:szCs w:val="18"/>
        </w:rPr>
      </w:pPr>
      <w:r w:rsidRPr="001F176F">
        <w:rPr>
          <w:rFonts w:ascii="Century Gothic" w:hAnsi="Century Gothic" w:cs="Arial"/>
          <w:b/>
          <w:bCs/>
          <w:sz w:val="18"/>
          <w:szCs w:val="18"/>
        </w:rPr>
        <w:t>Il est convenu que le terme véhicule intègre les</w:t>
      </w:r>
      <w:r>
        <w:rPr>
          <w:rFonts w:ascii="Century Gothic" w:hAnsi="Century Gothic" w:cs="Arial"/>
          <w:b/>
          <w:bCs/>
          <w:sz w:val="18"/>
          <w:szCs w:val="18"/>
        </w:rPr>
        <w:t xml:space="preserve"> matériels ci-dessous, notamment les</w:t>
      </w:r>
      <w:r w:rsidRPr="001F176F">
        <w:rPr>
          <w:rFonts w:ascii="Century Gothic" w:hAnsi="Century Gothic" w:cs="Arial"/>
          <w:b/>
          <w:bCs/>
          <w:sz w:val="18"/>
          <w:szCs w:val="18"/>
        </w:rPr>
        <w:t xml:space="preserve"> engins et remorques</w:t>
      </w:r>
      <w:r w:rsidR="00063535">
        <w:rPr>
          <w:rFonts w:ascii="Century Gothic" w:hAnsi="Century Gothic" w:cs="Arial"/>
          <w:b/>
          <w:bCs/>
          <w:sz w:val="18"/>
          <w:szCs w:val="18"/>
        </w:rPr>
        <w:t xml:space="preserve">, </w:t>
      </w:r>
      <w:bookmarkStart w:id="9" w:name="_Hlk188605553"/>
      <w:r w:rsidR="00063535" w:rsidRPr="0007663B">
        <w:rPr>
          <w:rFonts w:ascii="Century Gothic" w:hAnsi="Century Gothic" w:cs="Arial"/>
          <w:b/>
          <w:bCs/>
          <w:sz w:val="18"/>
          <w:szCs w:val="18"/>
        </w:rPr>
        <w:t>ainsi que les Engins de Déplacement Personnel Motorisés (EDPM).</w:t>
      </w:r>
      <w:bookmarkEnd w:id="9"/>
    </w:p>
    <w:p w14:paraId="267DFFD0" w14:textId="77777777" w:rsidR="008914A7" w:rsidRPr="008914A7" w:rsidRDefault="008914A7" w:rsidP="008914A7">
      <w:pPr>
        <w:spacing w:after="60"/>
        <w:rPr>
          <w:rFonts w:ascii="Century Gothic" w:hAnsi="Century Gothic" w:cs="Arial"/>
          <w:sz w:val="18"/>
          <w:szCs w:val="18"/>
        </w:rPr>
      </w:pPr>
      <w:r w:rsidRPr="008914A7">
        <w:rPr>
          <w:rFonts w:ascii="Century Gothic" w:hAnsi="Century Gothic" w:cs="Arial"/>
          <w:sz w:val="18"/>
          <w:szCs w:val="18"/>
        </w:rPr>
        <w:t xml:space="preserve">Il est demandé que les garanties soient définies à l'avance en fonction de l'âge et de la catégorie des véhicules, </w:t>
      </w:r>
      <w:r w:rsidRPr="008914A7">
        <w:rPr>
          <w:rFonts w:ascii="Century Gothic" w:hAnsi="Century Gothic" w:cs="Arial"/>
          <w:b/>
          <w:sz w:val="18"/>
          <w:szCs w:val="18"/>
        </w:rPr>
        <w:t>avec révision annuelle automatique</w:t>
      </w:r>
      <w:r w:rsidRPr="008914A7">
        <w:rPr>
          <w:rFonts w:ascii="Century Gothic" w:hAnsi="Century Gothic" w:cs="Arial"/>
          <w:sz w:val="18"/>
          <w:szCs w:val="18"/>
        </w:rPr>
        <w:t>, sur les bases suivantes :</w:t>
      </w:r>
    </w:p>
    <w:p w14:paraId="43B55C3B" w14:textId="77777777" w:rsidR="00950707" w:rsidRPr="00DA21A3" w:rsidRDefault="00950707" w:rsidP="00950707">
      <w:pPr>
        <w:spacing w:after="60"/>
        <w:rPr>
          <w:rFonts w:ascii="Century Gothic" w:hAnsi="Century Gothic" w:cs="Arial"/>
          <w:color w:val="FF0000"/>
          <w:sz w:val="8"/>
          <w:szCs w:val="8"/>
        </w:rPr>
      </w:pPr>
      <w:bookmarkStart w:id="10" w:name="_Hlk136173234"/>
    </w:p>
    <w:tbl>
      <w:tblPr>
        <w:tblStyle w:val="Grilledutableau9"/>
        <w:tblW w:w="0" w:type="auto"/>
        <w:tblLook w:val="04A0" w:firstRow="1" w:lastRow="0" w:firstColumn="1" w:lastColumn="0" w:noHBand="0" w:noVBand="1"/>
      </w:tblPr>
      <w:tblGrid>
        <w:gridCol w:w="8359"/>
        <w:gridCol w:w="2289"/>
      </w:tblGrid>
      <w:tr w:rsidR="00950707" w:rsidRPr="008914A7" w14:paraId="5BACC251" w14:textId="77777777" w:rsidTr="0038676A">
        <w:trPr>
          <w:trHeight w:val="304"/>
        </w:trPr>
        <w:tc>
          <w:tcPr>
            <w:tcW w:w="10648" w:type="dxa"/>
            <w:gridSpan w:val="2"/>
            <w:tcBorders>
              <w:top w:val="single" w:sz="4" w:space="0" w:color="auto"/>
              <w:left w:val="single" w:sz="4" w:space="0" w:color="auto"/>
              <w:bottom w:val="single" w:sz="4" w:space="0" w:color="auto"/>
            </w:tcBorders>
            <w:shd w:val="clear" w:color="auto" w:fill="215868" w:themeFill="accent5" w:themeFillShade="80"/>
            <w:vAlign w:val="center"/>
          </w:tcPr>
          <w:p w14:paraId="1FA0175B" w14:textId="3B4AA18A" w:rsidR="00950707" w:rsidRPr="008914A7" w:rsidRDefault="00950707" w:rsidP="00950707">
            <w:pPr>
              <w:jc w:val="center"/>
              <w:rPr>
                <w:rFonts w:ascii="Century Gothic" w:hAnsi="Century Gothic" w:cs="Calibri"/>
                <w:color w:val="FFFFFF" w:themeColor="background1"/>
                <w:sz w:val="16"/>
                <w:szCs w:val="16"/>
              </w:rPr>
            </w:pPr>
            <w:r w:rsidRPr="008914A7">
              <w:rPr>
                <w:rFonts w:ascii="Century Gothic" w:hAnsi="Century Gothic" w:cs="Calibri"/>
                <w:color w:val="FFFFFF" w:themeColor="background1"/>
                <w:sz w:val="16"/>
                <w:szCs w:val="16"/>
              </w:rPr>
              <w:t>ENSEMBLE DES VEHICULES</w:t>
            </w:r>
            <w:r>
              <w:rPr>
                <w:rFonts w:ascii="Century Gothic" w:hAnsi="Century Gothic" w:cs="Calibri"/>
                <w:color w:val="FFFFFF" w:themeColor="background1"/>
                <w:sz w:val="16"/>
                <w:szCs w:val="16"/>
              </w:rPr>
              <w:t xml:space="preserve"> </w:t>
            </w:r>
          </w:p>
        </w:tc>
      </w:tr>
      <w:tr w:rsidR="00950707" w:rsidRPr="008914A7" w14:paraId="2DF0E8B2" w14:textId="77777777" w:rsidTr="0038676A">
        <w:trPr>
          <w:trHeight w:val="324"/>
        </w:trPr>
        <w:tc>
          <w:tcPr>
            <w:tcW w:w="8359" w:type="dxa"/>
            <w:tcBorders>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DA7897A" w14:textId="77777777" w:rsidR="00950707" w:rsidRPr="0038676A" w:rsidRDefault="00950707" w:rsidP="00950707">
            <w:pPr>
              <w:jc w:val="center"/>
              <w:rPr>
                <w:rFonts w:ascii="Century Gothic" w:hAnsi="Century Gothic" w:cs="Calibri"/>
                <w:b/>
                <w:bCs/>
                <w:sz w:val="16"/>
                <w:szCs w:val="16"/>
              </w:rPr>
            </w:pPr>
            <w:r w:rsidRPr="0038676A">
              <w:rPr>
                <w:rFonts w:ascii="Century Gothic" w:hAnsi="Century Gothic" w:cs="Calibri"/>
                <w:b/>
                <w:bCs/>
                <w:sz w:val="16"/>
                <w:szCs w:val="16"/>
              </w:rPr>
              <w:t>GARANTIE</w:t>
            </w:r>
          </w:p>
        </w:tc>
        <w:tc>
          <w:tcPr>
            <w:tcW w:w="2289" w:type="dxa"/>
            <w:tcBorders>
              <w:left w:val="single" w:sz="4" w:space="0" w:color="BFBFBF" w:themeColor="background1" w:themeShade="BF"/>
              <w:bottom w:val="single" w:sz="4" w:space="0" w:color="BFBFBF" w:themeColor="background1" w:themeShade="BF"/>
            </w:tcBorders>
            <w:shd w:val="clear" w:color="auto" w:fill="F2F2F2" w:themeFill="background1" w:themeFillShade="F2"/>
            <w:vAlign w:val="center"/>
          </w:tcPr>
          <w:p w14:paraId="6F51BDF2" w14:textId="77777777" w:rsidR="00950707" w:rsidRPr="0038676A" w:rsidRDefault="00950707" w:rsidP="00950707">
            <w:pPr>
              <w:jc w:val="center"/>
              <w:rPr>
                <w:rFonts w:ascii="Century Gothic" w:hAnsi="Century Gothic" w:cs="Calibri"/>
                <w:b/>
                <w:bCs/>
                <w:sz w:val="16"/>
                <w:szCs w:val="16"/>
              </w:rPr>
            </w:pPr>
            <w:r w:rsidRPr="0038676A">
              <w:rPr>
                <w:rFonts w:ascii="Century Gothic" w:hAnsi="Century Gothic" w:cs="Calibri"/>
                <w:b/>
                <w:bCs/>
                <w:sz w:val="16"/>
                <w:szCs w:val="16"/>
              </w:rPr>
              <w:t>MONTANTS</w:t>
            </w:r>
          </w:p>
        </w:tc>
      </w:tr>
      <w:tr w:rsidR="00950707" w:rsidRPr="008914A7" w14:paraId="0A44D13A" w14:textId="77777777" w:rsidTr="00DA21A3">
        <w:trPr>
          <w:trHeight w:val="416"/>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0E1BD134" w14:textId="77777777" w:rsidR="00950707" w:rsidRPr="008914A7" w:rsidRDefault="00950707" w:rsidP="00950707">
            <w:pPr>
              <w:jc w:val="both"/>
              <w:rPr>
                <w:rFonts w:ascii="Century Gothic" w:hAnsi="Century Gothic" w:cs="Calibri"/>
                <w:b/>
                <w:bCs/>
                <w:sz w:val="16"/>
                <w:szCs w:val="16"/>
              </w:rPr>
            </w:pPr>
            <w:r w:rsidRPr="008914A7">
              <w:rPr>
                <w:rFonts w:ascii="Century Gothic" w:hAnsi="Century Gothic" w:cs="Calibri"/>
                <w:b/>
                <w:bCs/>
                <w:sz w:val="16"/>
                <w:szCs w:val="16"/>
              </w:rPr>
              <w:t xml:space="preserve">2.1 - Responsabilité Civile </w:t>
            </w:r>
            <w:r w:rsidRPr="005F62E4">
              <w:rPr>
                <w:rFonts w:ascii="Century Gothic" w:hAnsi="Century Gothic" w:cs="Calibri"/>
                <w:sz w:val="16"/>
                <w:szCs w:val="16"/>
              </w:rPr>
              <w:t>(</w:t>
            </w:r>
            <w:r>
              <w:rPr>
                <w:rFonts w:ascii="Century Gothic" w:hAnsi="Century Gothic" w:cs="Calibri"/>
                <w:sz w:val="16"/>
                <w:szCs w:val="16"/>
              </w:rPr>
              <w:t>extension</w:t>
            </w:r>
            <w:r w:rsidRPr="008914A7">
              <w:rPr>
                <w:rFonts w:ascii="Century Gothic" w:hAnsi="Century Gothic" w:cs="Calibri"/>
                <w:sz w:val="16"/>
                <w:szCs w:val="16"/>
              </w:rPr>
              <w:t xml:space="preserve"> </w:t>
            </w:r>
            <w:r>
              <w:rPr>
                <w:rFonts w:ascii="Century Gothic" w:hAnsi="Century Gothic" w:cs="Calibri"/>
                <w:sz w:val="16"/>
                <w:szCs w:val="16"/>
              </w:rPr>
              <w:t>automatique aux</w:t>
            </w:r>
            <w:r w:rsidRPr="008914A7">
              <w:rPr>
                <w:rFonts w:ascii="Century Gothic" w:hAnsi="Century Gothic" w:cs="Calibri"/>
                <w:sz w:val="16"/>
                <w:szCs w:val="16"/>
              </w:rPr>
              <w:t xml:space="preserve"> matériels </w:t>
            </w:r>
            <w:r w:rsidRPr="005F62E4">
              <w:rPr>
                <w:rFonts w:ascii="Century Gothic" w:hAnsi="Century Gothic" w:cs="Calibri"/>
                <w:sz w:val="16"/>
                <w:szCs w:val="16"/>
              </w:rPr>
              <w:t xml:space="preserve">tractés </w:t>
            </w:r>
            <w:r w:rsidRPr="005F62E4">
              <w:rPr>
                <w:rFonts w:ascii="Century Gothic" w:hAnsi="Century Gothic" w:cs="Calibri"/>
                <w:bCs/>
                <w:sz w:val="16"/>
                <w:szCs w:val="16"/>
              </w:rPr>
              <w:t xml:space="preserve">≤ </w:t>
            </w:r>
            <w:r w:rsidRPr="005F62E4">
              <w:rPr>
                <w:rFonts w:ascii="Century Gothic" w:hAnsi="Century Gothic" w:cs="Calibri"/>
                <w:sz w:val="16"/>
                <w:szCs w:val="16"/>
              </w:rPr>
              <w:t xml:space="preserve">750 </w:t>
            </w:r>
            <w:r w:rsidRPr="008914A7">
              <w:rPr>
                <w:rFonts w:ascii="Century Gothic" w:hAnsi="Century Gothic" w:cs="Calibri"/>
                <w:sz w:val="16"/>
                <w:szCs w:val="16"/>
              </w:rPr>
              <w:t>kg de PTAC sans désignation</w:t>
            </w:r>
            <w:r>
              <w:rPr>
                <w:rFonts w:ascii="Century Gothic" w:hAnsi="Century Gothic" w:cs="Calibri"/>
                <w:sz w:val="16"/>
                <w:szCs w:val="16"/>
              </w:rPr>
              <w:t>)</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C3577E1" w14:textId="77777777" w:rsidR="00950707" w:rsidRPr="008914A7" w:rsidRDefault="00950707" w:rsidP="00950707">
            <w:pPr>
              <w:jc w:val="center"/>
              <w:rPr>
                <w:rFonts w:ascii="Century Gothic" w:hAnsi="Century Gothic" w:cs="Calibri"/>
                <w:sz w:val="16"/>
                <w:szCs w:val="16"/>
              </w:rPr>
            </w:pPr>
            <w:r w:rsidRPr="008914A7">
              <w:rPr>
                <w:rFonts w:ascii="Century Gothic" w:hAnsi="Century Gothic" w:cs="Calibri"/>
                <w:sz w:val="16"/>
                <w:szCs w:val="16"/>
              </w:rPr>
              <w:t>Sans limitation de somme</w:t>
            </w:r>
          </w:p>
        </w:tc>
      </w:tr>
      <w:tr w:rsidR="00950707" w:rsidRPr="008914A7" w14:paraId="6C5C164C" w14:textId="77777777" w:rsidTr="00950707">
        <w:trPr>
          <w:trHeight w:val="254"/>
        </w:trPr>
        <w:tc>
          <w:tcPr>
            <w:tcW w:w="10648" w:type="dxa"/>
            <w:gridSpan w:val="2"/>
            <w:tcBorders>
              <w:top w:val="single" w:sz="4" w:space="0" w:color="BFBFBF" w:themeColor="background1" w:themeShade="BF"/>
              <w:left w:val="single" w:sz="4" w:space="0" w:color="auto"/>
              <w:bottom w:val="single" w:sz="4" w:space="0" w:color="BFBFBF" w:themeColor="background1" w:themeShade="BF"/>
            </w:tcBorders>
            <w:vAlign w:val="center"/>
          </w:tcPr>
          <w:p w14:paraId="0D1B536C" w14:textId="77777777" w:rsidR="00950707" w:rsidRPr="008914A7" w:rsidRDefault="00950707" w:rsidP="00950707">
            <w:pPr>
              <w:rPr>
                <w:rFonts w:ascii="Century Gothic" w:hAnsi="Century Gothic" w:cs="Calibri"/>
                <w:sz w:val="16"/>
                <w:szCs w:val="16"/>
              </w:rPr>
            </w:pPr>
            <w:r w:rsidRPr="008914A7">
              <w:rPr>
                <w:rFonts w:ascii="Century Gothic" w:hAnsi="Century Gothic" w:cs="Calibri"/>
                <w:sz w:val="16"/>
                <w:szCs w:val="16"/>
              </w:rPr>
              <w:t>Sauf :</w:t>
            </w:r>
          </w:p>
        </w:tc>
      </w:tr>
      <w:tr w:rsidR="00950707" w:rsidRPr="008914A7" w14:paraId="0EABFDF7" w14:textId="77777777" w:rsidTr="00950707">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23D04710" w14:textId="2BF2E6D6" w:rsidR="00950707" w:rsidRPr="008914A7" w:rsidRDefault="00950707" w:rsidP="00950707">
            <w:pPr>
              <w:rPr>
                <w:rFonts w:ascii="Century Gothic" w:hAnsi="Century Gothic" w:cs="Calibri"/>
                <w:sz w:val="16"/>
                <w:szCs w:val="16"/>
              </w:rPr>
            </w:pPr>
            <w:r w:rsidRPr="008914A7">
              <w:rPr>
                <w:rFonts w:ascii="Century Gothic" w:hAnsi="Century Gothic" w:cs="Calibri"/>
                <w:bCs/>
                <w:sz w:val="16"/>
                <w:szCs w:val="16"/>
              </w:rPr>
              <w:t>Dommages matériels et immatériels</w:t>
            </w:r>
            <w:r w:rsidR="00DA21A3">
              <w:rPr>
                <w:rFonts w:ascii="Century Gothic" w:hAnsi="Century Gothic" w:cs="Calibri"/>
                <w:bCs/>
                <w:sz w:val="16"/>
                <w:szCs w:val="16"/>
              </w:rPr>
              <w:t xml:space="preserve"> (tous dommages confondus)</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0843088F" w14:textId="77777777" w:rsidR="00950707" w:rsidRPr="008914A7" w:rsidRDefault="00950707" w:rsidP="00950707">
            <w:pPr>
              <w:jc w:val="center"/>
              <w:rPr>
                <w:rFonts w:ascii="Century Gothic" w:hAnsi="Century Gothic" w:cs="Calibri"/>
                <w:sz w:val="16"/>
                <w:szCs w:val="16"/>
              </w:rPr>
            </w:pPr>
            <w:r w:rsidRPr="008914A7">
              <w:rPr>
                <w:rFonts w:ascii="Century Gothic" w:hAnsi="Century Gothic" w:cs="Calibri"/>
                <w:sz w:val="16"/>
                <w:szCs w:val="16"/>
              </w:rPr>
              <w:t>100.000.000 €</w:t>
            </w:r>
          </w:p>
        </w:tc>
      </w:tr>
      <w:tr w:rsidR="00950707" w:rsidRPr="008914A7" w14:paraId="6F21A3B4" w14:textId="77777777" w:rsidTr="00950707">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773AA00E" w14:textId="315641AB" w:rsidR="00950707" w:rsidRPr="008914A7" w:rsidRDefault="00DA21A3" w:rsidP="00950707">
            <w:pPr>
              <w:rPr>
                <w:rFonts w:ascii="Century Gothic" w:hAnsi="Century Gothic" w:cs="Calibri"/>
                <w:bCs/>
                <w:sz w:val="16"/>
                <w:szCs w:val="16"/>
              </w:rPr>
            </w:pPr>
            <w:r>
              <w:rPr>
                <w:rFonts w:ascii="Century Gothic" w:hAnsi="Century Gothic" w:cs="Calibri"/>
                <w:bCs/>
                <w:sz w:val="16"/>
                <w:szCs w:val="16"/>
              </w:rPr>
              <w:t xml:space="preserve">- dont </w:t>
            </w:r>
            <w:r w:rsidR="00950707" w:rsidRPr="008914A7">
              <w:rPr>
                <w:rFonts w:ascii="Century Gothic" w:hAnsi="Century Gothic" w:cs="Calibri"/>
                <w:bCs/>
                <w:sz w:val="16"/>
                <w:szCs w:val="16"/>
              </w:rPr>
              <w:t>Dommages immatériels non consécutifs</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1F1B2330" w14:textId="77777777" w:rsidR="00950707" w:rsidRPr="008914A7" w:rsidRDefault="00950707" w:rsidP="00950707">
            <w:pPr>
              <w:jc w:val="center"/>
              <w:rPr>
                <w:rFonts w:ascii="Century Gothic" w:hAnsi="Century Gothic" w:cs="Calibri"/>
                <w:sz w:val="16"/>
                <w:szCs w:val="16"/>
              </w:rPr>
            </w:pPr>
            <w:r w:rsidRPr="008914A7">
              <w:rPr>
                <w:rFonts w:ascii="Century Gothic" w:hAnsi="Century Gothic" w:cs="Calibri"/>
                <w:sz w:val="16"/>
                <w:szCs w:val="16"/>
              </w:rPr>
              <w:t>500.000 €</w:t>
            </w:r>
          </w:p>
        </w:tc>
      </w:tr>
      <w:tr w:rsidR="00950707" w:rsidRPr="008914A7" w14:paraId="14886C14" w14:textId="77777777" w:rsidTr="00950707">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7892243A" w14:textId="514C26F3" w:rsidR="00950707" w:rsidRPr="008914A7" w:rsidRDefault="00DA21A3" w:rsidP="00950707">
            <w:pPr>
              <w:rPr>
                <w:rFonts w:ascii="Century Gothic" w:hAnsi="Century Gothic" w:cs="Calibri"/>
                <w:bCs/>
                <w:sz w:val="16"/>
                <w:szCs w:val="16"/>
              </w:rPr>
            </w:pPr>
            <w:r>
              <w:rPr>
                <w:rFonts w:ascii="Century Gothic" w:hAnsi="Century Gothic" w:cs="Calibri"/>
                <w:bCs/>
                <w:sz w:val="16"/>
                <w:szCs w:val="16"/>
              </w:rPr>
              <w:t>- dont e</w:t>
            </w:r>
            <w:r w:rsidR="00950707" w:rsidRPr="008914A7">
              <w:rPr>
                <w:rFonts w:ascii="Century Gothic" w:hAnsi="Century Gothic" w:cs="Calibri"/>
                <w:bCs/>
                <w:sz w:val="16"/>
                <w:szCs w:val="16"/>
              </w:rPr>
              <w:t>n cas de communication d’incendie</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1984BE62" w14:textId="77777777" w:rsidR="00950707" w:rsidRPr="008914A7" w:rsidRDefault="00950707" w:rsidP="00950707">
            <w:pPr>
              <w:jc w:val="center"/>
              <w:rPr>
                <w:rFonts w:ascii="Century Gothic" w:hAnsi="Century Gothic" w:cs="Calibri"/>
                <w:sz w:val="16"/>
                <w:szCs w:val="16"/>
              </w:rPr>
            </w:pPr>
            <w:r w:rsidRPr="008914A7">
              <w:rPr>
                <w:rFonts w:ascii="Century Gothic" w:hAnsi="Century Gothic" w:cs="Calibri"/>
                <w:sz w:val="16"/>
                <w:szCs w:val="16"/>
              </w:rPr>
              <w:t>15.000.000 €</w:t>
            </w:r>
          </w:p>
        </w:tc>
      </w:tr>
      <w:tr w:rsidR="00950707" w:rsidRPr="008914A7" w14:paraId="5E57711A" w14:textId="77777777" w:rsidTr="00950707">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50A6F0C4" w14:textId="4163E0DB" w:rsidR="00950707" w:rsidRPr="008914A7" w:rsidRDefault="00DA21A3" w:rsidP="00950707">
            <w:pPr>
              <w:rPr>
                <w:rFonts w:ascii="Century Gothic" w:hAnsi="Century Gothic" w:cs="Calibri"/>
                <w:bCs/>
                <w:sz w:val="16"/>
                <w:szCs w:val="16"/>
              </w:rPr>
            </w:pPr>
            <w:r>
              <w:rPr>
                <w:rFonts w:ascii="Century Gothic" w:hAnsi="Century Gothic" w:cs="Calibri"/>
                <w:sz w:val="16"/>
                <w:szCs w:val="16"/>
              </w:rPr>
              <w:t xml:space="preserve">- dont </w:t>
            </w:r>
            <w:r w:rsidR="00950707" w:rsidRPr="008914A7">
              <w:rPr>
                <w:rFonts w:ascii="Century Gothic" w:hAnsi="Century Gothic" w:cs="Calibri"/>
                <w:sz w:val="16"/>
                <w:szCs w:val="16"/>
              </w:rPr>
              <w:t>Défense – Recours</w:t>
            </w:r>
            <w:r w:rsidR="00950707">
              <w:rPr>
                <w:rFonts w:ascii="Century Gothic" w:hAnsi="Century Gothic" w:cs="Calibri"/>
                <w:sz w:val="16"/>
                <w:szCs w:val="16"/>
              </w:rPr>
              <w:t xml:space="preserve"> – seuil d’intervention de 250 €</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F6F5D34" w14:textId="77777777" w:rsidR="00950707" w:rsidRPr="008914A7" w:rsidRDefault="00950707" w:rsidP="00950707">
            <w:pPr>
              <w:jc w:val="center"/>
              <w:rPr>
                <w:rFonts w:ascii="Century Gothic" w:hAnsi="Century Gothic" w:cs="Calibri"/>
                <w:sz w:val="16"/>
                <w:szCs w:val="16"/>
              </w:rPr>
            </w:pPr>
            <w:r w:rsidRPr="008914A7">
              <w:rPr>
                <w:rFonts w:ascii="Century Gothic" w:hAnsi="Century Gothic" w:cs="Calibri"/>
                <w:sz w:val="16"/>
                <w:szCs w:val="16"/>
              </w:rPr>
              <w:t>50.000 €</w:t>
            </w:r>
          </w:p>
        </w:tc>
      </w:tr>
      <w:tr w:rsidR="00D2290B" w:rsidRPr="008914A7" w14:paraId="6E8309D9" w14:textId="77777777" w:rsidTr="00B57671">
        <w:trPr>
          <w:trHeight w:val="397"/>
        </w:trPr>
        <w:tc>
          <w:tcPr>
            <w:tcW w:w="8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vAlign w:val="center"/>
          </w:tcPr>
          <w:p w14:paraId="4AF6BEAA" w14:textId="3F9AC7A2" w:rsidR="00D2290B" w:rsidRPr="008914A7" w:rsidRDefault="00D2290B" w:rsidP="00D2290B">
            <w:pPr>
              <w:rPr>
                <w:rFonts w:ascii="Century Gothic" w:hAnsi="Century Gothic" w:cs="Calibri"/>
                <w:sz w:val="16"/>
                <w:szCs w:val="16"/>
              </w:rPr>
            </w:pPr>
            <w:r w:rsidRPr="008914A7">
              <w:rPr>
                <w:rFonts w:ascii="Century Gothic" w:hAnsi="Century Gothic" w:cs="Calibri"/>
                <w:b/>
                <w:sz w:val="16"/>
                <w:szCs w:val="16"/>
              </w:rPr>
              <w:t>2.</w:t>
            </w:r>
            <w:r>
              <w:rPr>
                <w:rFonts w:ascii="Century Gothic" w:hAnsi="Century Gothic" w:cs="Calibri"/>
                <w:b/>
                <w:sz w:val="16"/>
                <w:szCs w:val="16"/>
              </w:rPr>
              <w:t>1.1</w:t>
            </w:r>
            <w:r w:rsidRPr="008914A7">
              <w:rPr>
                <w:rFonts w:ascii="Century Gothic" w:hAnsi="Century Gothic" w:cs="Calibri"/>
                <w:b/>
                <w:sz w:val="16"/>
                <w:szCs w:val="16"/>
              </w:rPr>
              <w:t xml:space="preserve"> </w:t>
            </w:r>
            <w:r>
              <w:rPr>
                <w:rFonts w:ascii="Century Gothic" w:hAnsi="Century Gothic" w:cs="Calibri"/>
                <w:b/>
                <w:sz w:val="16"/>
                <w:szCs w:val="16"/>
              </w:rPr>
              <w:t>–</w:t>
            </w:r>
            <w:r w:rsidRPr="008914A7">
              <w:rPr>
                <w:rFonts w:ascii="Century Gothic" w:hAnsi="Century Gothic" w:cs="Calibri"/>
                <w:b/>
                <w:sz w:val="16"/>
                <w:szCs w:val="16"/>
              </w:rPr>
              <w:t xml:space="preserve"> </w:t>
            </w:r>
            <w:r>
              <w:rPr>
                <w:rFonts w:ascii="Century Gothic" w:hAnsi="Century Gothic" w:cs="Calibri"/>
                <w:b/>
                <w:sz w:val="16"/>
                <w:szCs w:val="16"/>
              </w:rPr>
              <w:t>Responsabilité en fonctionnement (RC outil) – tous dommages confondus - franchise de 250 €</w:t>
            </w:r>
          </w:p>
        </w:tc>
        <w:tc>
          <w:tcPr>
            <w:tcW w:w="2289" w:type="dxa"/>
            <w:tcBorders>
              <w:top w:val="single" w:sz="4" w:space="0" w:color="BFBFBF" w:themeColor="background1" w:themeShade="BF"/>
              <w:left w:val="single" w:sz="4" w:space="0" w:color="BFBFBF" w:themeColor="background1" w:themeShade="BF"/>
              <w:bottom w:val="single" w:sz="4" w:space="0" w:color="auto"/>
            </w:tcBorders>
            <w:vAlign w:val="center"/>
          </w:tcPr>
          <w:p w14:paraId="76FD4D15" w14:textId="25E138FD" w:rsidR="00D2290B" w:rsidRPr="008914A7" w:rsidRDefault="00D2290B" w:rsidP="00D2290B">
            <w:pPr>
              <w:jc w:val="center"/>
              <w:rPr>
                <w:rFonts w:ascii="Century Gothic" w:hAnsi="Century Gothic" w:cs="Calibri"/>
                <w:sz w:val="16"/>
                <w:szCs w:val="16"/>
              </w:rPr>
            </w:pPr>
            <w:r>
              <w:rPr>
                <w:rFonts w:ascii="Century Gothic" w:hAnsi="Century Gothic" w:cs="Calibri"/>
                <w:sz w:val="16"/>
                <w:szCs w:val="16"/>
              </w:rPr>
              <w:t>8.000</w:t>
            </w:r>
            <w:r w:rsidRPr="008914A7">
              <w:rPr>
                <w:rFonts w:ascii="Century Gothic" w:hAnsi="Century Gothic" w:cs="Calibri"/>
                <w:sz w:val="16"/>
                <w:szCs w:val="16"/>
              </w:rPr>
              <w:t>.000 €</w:t>
            </w:r>
          </w:p>
        </w:tc>
      </w:tr>
      <w:tr w:rsidR="00950707" w:rsidRPr="008914A7" w14:paraId="45279161" w14:textId="77777777" w:rsidTr="00950707">
        <w:trPr>
          <w:trHeight w:val="397"/>
        </w:trPr>
        <w:tc>
          <w:tcPr>
            <w:tcW w:w="8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vAlign w:val="center"/>
          </w:tcPr>
          <w:p w14:paraId="5B9ACAC9" w14:textId="77777777" w:rsidR="00950707" w:rsidRPr="008914A7" w:rsidRDefault="00950707" w:rsidP="00950707">
            <w:pPr>
              <w:rPr>
                <w:rFonts w:ascii="Century Gothic" w:hAnsi="Century Gothic" w:cs="Calibri"/>
                <w:sz w:val="16"/>
                <w:szCs w:val="16"/>
              </w:rPr>
            </w:pPr>
            <w:r w:rsidRPr="008914A7">
              <w:rPr>
                <w:rFonts w:ascii="Century Gothic" w:hAnsi="Century Gothic" w:cs="Calibri"/>
                <w:b/>
                <w:sz w:val="16"/>
                <w:szCs w:val="16"/>
              </w:rPr>
              <w:t>2.2 - Garantie du conducteur</w:t>
            </w:r>
            <w:r>
              <w:rPr>
                <w:rFonts w:ascii="Century Gothic" w:hAnsi="Century Gothic" w:cs="Calibri"/>
                <w:b/>
                <w:sz w:val="16"/>
                <w:szCs w:val="16"/>
              </w:rPr>
              <w:t xml:space="preserve"> – seuil d’intervention en cas d’invalidité de 5 %</w:t>
            </w:r>
          </w:p>
        </w:tc>
        <w:tc>
          <w:tcPr>
            <w:tcW w:w="2289" w:type="dxa"/>
            <w:tcBorders>
              <w:top w:val="single" w:sz="4" w:space="0" w:color="BFBFBF" w:themeColor="background1" w:themeShade="BF"/>
              <w:left w:val="single" w:sz="4" w:space="0" w:color="BFBFBF" w:themeColor="background1" w:themeShade="BF"/>
              <w:bottom w:val="single" w:sz="4" w:space="0" w:color="auto"/>
            </w:tcBorders>
            <w:vAlign w:val="center"/>
          </w:tcPr>
          <w:p w14:paraId="5C6260C7" w14:textId="77777777" w:rsidR="00950707" w:rsidRPr="008914A7" w:rsidRDefault="00950707" w:rsidP="00950707">
            <w:pPr>
              <w:jc w:val="center"/>
              <w:rPr>
                <w:rFonts w:ascii="Century Gothic" w:hAnsi="Century Gothic" w:cs="Calibri"/>
                <w:sz w:val="16"/>
                <w:szCs w:val="16"/>
              </w:rPr>
            </w:pPr>
            <w:r w:rsidRPr="008914A7">
              <w:rPr>
                <w:rFonts w:ascii="Century Gothic" w:hAnsi="Century Gothic" w:cs="Calibri"/>
                <w:sz w:val="16"/>
                <w:szCs w:val="16"/>
              </w:rPr>
              <w:t>300.000 €</w:t>
            </w:r>
          </w:p>
        </w:tc>
      </w:tr>
    </w:tbl>
    <w:p w14:paraId="13511C67" w14:textId="77777777" w:rsidR="00E75D52" w:rsidRPr="00DA21A3" w:rsidRDefault="00E75D52" w:rsidP="00E75D52">
      <w:pPr>
        <w:spacing w:after="60"/>
        <w:rPr>
          <w:rFonts w:ascii="Century Gothic" w:hAnsi="Century Gothic" w:cs="Calibri"/>
          <w:sz w:val="8"/>
          <w:szCs w:val="8"/>
        </w:rPr>
      </w:pPr>
      <w:bookmarkStart w:id="11" w:name="_Hlk136173221"/>
      <w:bookmarkEnd w:id="10"/>
    </w:p>
    <w:tbl>
      <w:tblPr>
        <w:tblStyle w:val="Grilledutableau9"/>
        <w:tblW w:w="4996" w:type="pct"/>
        <w:tblLook w:val="04A0" w:firstRow="1" w:lastRow="0" w:firstColumn="1" w:lastColumn="0" w:noHBand="0" w:noVBand="1"/>
      </w:tblPr>
      <w:tblGrid>
        <w:gridCol w:w="3255"/>
        <w:gridCol w:w="1132"/>
        <w:gridCol w:w="1415"/>
        <w:gridCol w:w="1558"/>
        <w:gridCol w:w="1700"/>
        <w:gridCol w:w="1579"/>
      </w:tblGrid>
      <w:tr w:rsidR="00E75D52" w:rsidRPr="005F62E4" w14:paraId="105309F0" w14:textId="77777777" w:rsidTr="00021E85">
        <w:trPr>
          <w:trHeight w:val="331"/>
        </w:trPr>
        <w:tc>
          <w:tcPr>
            <w:tcW w:w="5000" w:type="pct"/>
            <w:gridSpan w:val="6"/>
            <w:tcBorders>
              <w:top w:val="single" w:sz="4" w:space="0" w:color="auto"/>
              <w:left w:val="single" w:sz="4" w:space="0" w:color="auto"/>
              <w:bottom w:val="single" w:sz="4" w:space="0" w:color="auto"/>
              <w:right w:val="single" w:sz="4" w:space="0" w:color="auto"/>
            </w:tcBorders>
            <w:shd w:val="clear" w:color="auto" w:fill="215868" w:themeFill="accent5" w:themeFillShade="80"/>
            <w:vAlign w:val="center"/>
          </w:tcPr>
          <w:p w14:paraId="29BB4501" w14:textId="77777777" w:rsidR="00E75D52" w:rsidRPr="005F62E4" w:rsidRDefault="00E75D52" w:rsidP="00021E85">
            <w:pPr>
              <w:jc w:val="center"/>
              <w:rPr>
                <w:rFonts w:ascii="Century Gothic" w:hAnsi="Century Gothic" w:cs="Calibri"/>
                <w:color w:val="FFFFFF" w:themeColor="background1"/>
                <w:sz w:val="16"/>
                <w:szCs w:val="16"/>
              </w:rPr>
            </w:pPr>
            <w:r w:rsidRPr="005F62E4">
              <w:rPr>
                <w:rFonts w:ascii="Century Gothic" w:hAnsi="Century Gothic" w:cs="Calibri"/>
                <w:color w:val="FFFFFF" w:themeColor="background1"/>
                <w:sz w:val="16"/>
                <w:szCs w:val="16"/>
              </w:rPr>
              <w:t>Garanties de dommages aux véhicules</w:t>
            </w:r>
          </w:p>
        </w:tc>
      </w:tr>
      <w:tr w:rsidR="00E75D52" w:rsidRPr="008914A7" w14:paraId="2CAED0DC" w14:textId="77777777" w:rsidTr="00E448AD">
        <w:trPr>
          <w:trHeight w:val="409"/>
        </w:trPr>
        <w:tc>
          <w:tcPr>
            <w:tcW w:w="1530"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5CB0F61B" w14:textId="77777777" w:rsidR="00E75D52" w:rsidRPr="008914A7" w:rsidRDefault="00E75D52" w:rsidP="00021E85">
            <w:pPr>
              <w:jc w:val="center"/>
              <w:rPr>
                <w:rFonts w:ascii="Century Gothic" w:hAnsi="Century Gothic" w:cs="Calibri"/>
                <w:sz w:val="16"/>
                <w:szCs w:val="16"/>
              </w:rPr>
            </w:pPr>
            <w:r w:rsidRPr="008914A7">
              <w:rPr>
                <w:rFonts w:ascii="Century Gothic" w:hAnsi="Century Gothic" w:cs="Calibri"/>
                <w:sz w:val="16"/>
                <w:szCs w:val="16"/>
              </w:rPr>
              <w:t>Catégories de véhicules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0BDE5350" w14:textId="77777777" w:rsidR="00E75D52" w:rsidRPr="005F62E4" w:rsidRDefault="00E75D52" w:rsidP="00021E85">
            <w:pPr>
              <w:jc w:val="center"/>
              <w:rPr>
                <w:rFonts w:ascii="Century Gothic" w:hAnsi="Century Gothic" w:cs="Calibri"/>
                <w:b/>
                <w:bCs/>
                <w:sz w:val="14"/>
                <w:szCs w:val="14"/>
              </w:rPr>
            </w:pPr>
            <w:r w:rsidRPr="005F62E4">
              <w:rPr>
                <w:rFonts w:ascii="Century Gothic" w:hAnsi="Century Gothic" w:cs="Calibri"/>
                <w:b/>
                <w:bCs/>
                <w:sz w:val="14"/>
                <w:szCs w:val="14"/>
              </w:rPr>
              <w:t>2.3 - Bris de Glaces</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6B2ECDF2" w14:textId="0DF5E561" w:rsidR="00E75D52" w:rsidRPr="005F62E4" w:rsidRDefault="00E75D52" w:rsidP="00021E85">
            <w:pPr>
              <w:jc w:val="center"/>
              <w:rPr>
                <w:rFonts w:ascii="Century Gothic" w:hAnsi="Century Gothic" w:cs="Calibri"/>
                <w:b/>
                <w:bCs/>
                <w:sz w:val="14"/>
                <w:szCs w:val="14"/>
              </w:rPr>
            </w:pPr>
            <w:r w:rsidRPr="005F62E4">
              <w:rPr>
                <w:rFonts w:ascii="Century Gothic" w:hAnsi="Century Gothic" w:cs="Calibri"/>
                <w:b/>
                <w:bCs/>
                <w:sz w:val="14"/>
                <w:szCs w:val="14"/>
              </w:rPr>
              <w:t xml:space="preserve">2.4 </w:t>
            </w:r>
            <w:r w:rsidR="008B0503">
              <w:rPr>
                <w:rFonts w:ascii="Century Gothic" w:hAnsi="Century Gothic" w:cs="Calibri"/>
                <w:b/>
                <w:bCs/>
                <w:sz w:val="14"/>
                <w:szCs w:val="14"/>
              </w:rPr>
              <w:t>–</w:t>
            </w:r>
            <w:r w:rsidRPr="005F62E4">
              <w:rPr>
                <w:rFonts w:ascii="Century Gothic" w:hAnsi="Century Gothic" w:cs="Calibri"/>
                <w:b/>
                <w:bCs/>
                <w:sz w:val="14"/>
                <w:szCs w:val="14"/>
              </w:rPr>
              <w:t xml:space="preserve"> Incendie</w:t>
            </w:r>
            <w:r w:rsidR="008B0503">
              <w:rPr>
                <w:rFonts w:ascii="Century Gothic" w:hAnsi="Century Gothic" w:cs="Calibri"/>
                <w:b/>
                <w:bCs/>
                <w:sz w:val="14"/>
                <w:szCs w:val="14"/>
              </w:rPr>
              <w:t xml:space="preserve"> / Vol</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D9FAB5B" w14:textId="49DE5C22" w:rsidR="00E75D52" w:rsidRPr="005F62E4" w:rsidRDefault="00E75D52" w:rsidP="00021E85">
            <w:pPr>
              <w:jc w:val="center"/>
              <w:rPr>
                <w:rFonts w:ascii="Century Gothic" w:hAnsi="Century Gothic" w:cs="Calibri"/>
                <w:b/>
                <w:bCs/>
                <w:sz w:val="14"/>
                <w:szCs w:val="14"/>
              </w:rPr>
            </w:pPr>
            <w:r w:rsidRPr="005F62E4">
              <w:rPr>
                <w:rFonts w:ascii="Century Gothic" w:hAnsi="Century Gothic" w:cs="Calibri"/>
                <w:b/>
                <w:bCs/>
                <w:sz w:val="14"/>
                <w:szCs w:val="14"/>
              </w:rPr>
              <w:t>2.5 - Dommages tous accidents</w:t>
            </w:r>
          </w:p>
        </w:tc>
        <w:tc>
          <w:tcPr>
            <w:tcW w:w="799"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17DB85E" w14:textId="77777777" w:rsidR="00E75D52" w:rsidRPr="005F62E4" w:rsidRDefault="00E75D52" w:rsidP="00021E85">
            <w:pPr>
              <w:jc w:val="center"/>
              <w:rPr>
                <w:rFonts w:ascii="Century Gothic" w:hAnsi="Century Gothic" w:cs="Calibri"/>
                <w:b/>
                <w:bCs/>
                <w:sz w:val="14"/>
                <w:szCs w:val="14"/>
              </w:rPr>
            </w:pPr>
            <w:r w:rsidRPr="005F62E4">
              <w:rPr>
                <w:rFonts w:ascii="Century Gothic" w:hAnsi="Century Gothic" w:cs="Calibri"/>
                <w:b/>
                <w:bCs/>
                <w:sz w:val="14"/>
                <w:szCs w:val="14"/>
              </w:rPr>
              <w:t>2.6.1 – Assistance en cas de sinistre</w:t>
            </w:r>
          </w:p>
        </w:tc>
        <w:tc>
          <w:tcPr>
            <w:tcW w:w="742" w:type="pct"/>
            <w:tcBorders>
              <w:top w:val="single" w:sz="4" w:space="0" w:color="auto"/>
              <w:left w:val="single" w:sz="4" w:space="0" w:color="BFBFBF" w:themeColor="background1" w:themeShade="BF"/>
              <w:bottom w:val="single" w:sz="4" w:space="0" w:color="auto"/>
              <w:right w:val="single" w:sz="4" w:space="0" w:color="auto"/>
            </w:tcBorders>
            <w:shd w:val="clear" w:color="auto" w:fill="F2F2F2" w:themeFill="background1" w:themeFillShade="F2"/>
            <w:vAlign w:val="center"/>
          </w:tcPr>
          <w:p w14:paraId="7F16E727" w14:textId="77777777" w:rsidR="00E75D52" w:rsidRPr="005F62E4" w:rsidRDefault="00E75D52" w:rsidP="00021E85">
            <w:pPr>
              <w:jc w:val="center"/>
              <w:rPr>
                <w:rFonts w:ascii="Century Gothic" w:hAnsi="Century Gothic" w:cs="Calibri"/>
                <w:b/>
                <w:bCs/>
                <w:sz w:val="14"/>
                <w:szCs w:val="14"/>
              </w:rPr>
            </w:pPr>
            <w:r w:rsidRPr="005F62E4">
              <w:rPr>
                <w:rFonts w:ascii="Century Gothic" w:hAnsi="Century Gothic" w:cs="Calibri"/>
                <w:b/>
                <w:bCs/>
                <w:sz w:val="14"/>
                <w:szCs w:val="14"/>
              </w:rPr>
              <w:t>2.6.2 – Assistance en cas de panne</w:t>
            </w:r>
          </w:p>
        </w:tc>
      </w:tr>
      <w:tr w:rsidR="006C3365" w:rsidRPr="008914A7" w14:paraId="1B2ADB84" w14:textId="77777777" w:rsidTr="006C3365">
        <w:trPr>
          <w:trHeight w:val="425"/>
        </w:trPr>
        <w:tc>
          <w:tcPr>
            <w:tcW w:w="1530"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498F4DFB" w14:textId="5375DDFE" w:rsidR="006C3365" w:rsidRPr="00843AFB" w:rsidRDefault="006C3365" w:rsidP="005F62E4">
            <w:pPr>
              <w:jc w:val="both"/>
              <w:rPr>
                <w:rFonts w:ascii="Century Gothic" w:hAnsi="Century Gothic" w:cs="Calibri"/>
                <w:b/>
                <w:bCs/>
                <w:sz w:val="16"/>
                <w:szCs w:val="16"/>
              </w:rPr>
            </w:pPr>
            <w:r w:rsidRPr="00843AFB">
              <w:rPr>
                <w:rFonts w:ascii="Century Gothic" w:hAnsi="Century Gothic" w:cs="Calibri"/>
                <w:bCs/>
                <w:sz w:val="16"/>
                <w:szCs w:val="16"/>
              </w:rPr>
              <w:t xml:space="preserve">≤ 3,5 T PTAC </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9AF69A8" w14:textId="77777777" w:rsidR="006C3365" w:rsidRPr="00843AFB" w:rsidRDefault="006C3365" w:rsidP="00021E85">
            <w:pPr>
              <w:jc w:val="center"/>
              <w:rPr>
                <w:rFonts w:ascii="Century Gothic" w:hAnsi="Century Gothic" w:cs="Calibri"/>
                <w:bCs/>
                <w:sz w:val="16"/>
                <w:szCs w:val="16"/>
              </w:rPr>
            </w:pPr>
            <w:r w:rsidRPr="00843AFB">
              <w:rPr>
                <w:rFonts w:ascii="Century Gothic" w:hAnsi="Century Gothic" w:cs="Calibri"/>
                <w:bCs/>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97512D7" w14:textId="77777777" w:rsidR="006C3365" w:rsidRPr="00843AFB" w:rsidRDefault="006C3365" w:rsidP="00021E85">
            <w:pPr>
              <w:jc w:val="center"/>
              <w:rPr>
                <w:rFonts w:ascii="Century Gothic" w:hAnsi="Century Gothic" w:cs="Calibri"/>
                <w:bCs/>
                <w:sz w:val="16"/>
                <w:szCs w:val="16"/>
              </w:rPr>
            </w:pPr>
            <w:r w:rsidRPr="00843AFB">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B60C6E2" w14:textId="2EF0C121" w:rsidR="006C3365" w:rsidRPr="00843AFB" w:rsidRDefault="006C3365" w:rsidP="00021E85">
            <w:pPr>
              <w:jc w:val="center"/>
              <w:rPr>
                <w:rFonts w:ascii="Century Gothic" w:hAnsi="Century Gothic" w:cs="Calibri"/>
                <w:bCs/>
                <w:sz w:val="16"/>
                <w:szCs w:val="16"/>
              </w:rPr>
            </w:pPr>
            <w:r w:rsidRPr="00843AFB">
              <w:rPr>
                <w:rFonts w:ascii="Century Gothic" w:hAnsi="Century Gothic" w:cs="Calibri"/>
                <w:bCs/>
                <w:sz w:val="16"/>
                <w:szCs w:val="16"/>
              </w:rPr>
              <w:t>5 ans / F300</w:t>
            </w:r>
          </w:p>
        </w:tc>
        <w:tc>
          <w:tcPr>
            <w:tcW w:w="1541" w:type="pct"/>
            <w:gridSpan w:val="2"/>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30424EA8" w14:textId="77777777" w:rsidR="006C3365" w:rsidRDefault="006C3365" w:rsidP="006C3365">
            <w:pPr>
              <w:jc w:val="center"/>
              <w:rPr>
                <w:rFonts w:ascii="Century Gothic" w:hAnsi="Century Gothic" w:cs="Calibri"/>
                <w:bCs/>
                <w:sz w:val="16"/>
                <w:szCs w:val="16"/>
              </w:rPr>
            </w:pPr>
            <w:r w:rsidRPr="00843AFB">
              <w:rPr>
                <w:rFonts w:ascii="Century Gothic" w:hAnsi="Century Gothic" w:cs="Calibri"/>
                <w:bCs/>
                <w:sz w:val="16"/>
                <w:szCs w:val="16"/>
              </w:rPr>
              <w:t>SL / F0km</w:t>
            </w:r>
          </w:p>
          <w:p w14:paraId="0EF9AB3C" w14:textId="4A277968" w:rsidR="00843AFB" w:rsidRPr="00843AFB" w:rsidRDefault="00843AFB" w:rsidP="006C3365">
            <w:pPr>
              <w:jc w:val="center"/>
              <w:rPr>
                <w:rFonts w:ascii="Century Gothic" w:hAnsi="Century Gothic" w:cs="Calibri"/>
                <w:bCs/>
                <w:sz w:val="16"/>
                <w:szCs w:val="16"/>
              </w:rPr>
            </w:pPr>
            <w:r>
              <w:rPr>
                <w:rFonts w:ascii="Century Gothic" w:hAnsi="Century Gothic" w:cs="Calibri"/>
                <w:bCs/>
                <w:sz w:val="16"/>
                <w:szCs w:val="16"/>
              </w:rPr>
              <w:t>Avec véhicule de remplacement</w:t>
            </w:r>
          </w:p>
        </w:tc>
      </w:tr>
      <w:tr w:rsidR="006C3365" w:rsidRPr="008914A7" w14:paraId="588388D5" w14:textId="77777777" w:rsidTr="006C3365">
        <w:trPr>
          <w:trHeight w:val="425"/>
        </w:trPr>
        <w:tc>
          <w:tcPr>
            <w:tcW w:w="1530"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0014128A" w14:textId="35C286CC" w:rsidR="006C3365" w:rsidRPr="00843AFB" w:rsidRDefault="006C3365" w:rsidP="007767F3">
            <w:pPr>
              <w:jc w:val="both"/>
              <w:rPr>
                <w:rFonts w:ascii="Century Gothic" w:hAnsi="Century Gothic" w:cs="Calibri"/>
                <w:b/>
                <w:bCs/>
                <w:sz w:val="16"/>
                <w:szCs w:val="16"/>
              </w:rPr>
            </w:pPr>
            <w:r w:rsidRPr="00843AFB">
              <w:rPr>
                <w:rFonts w:ascii="Century Gothic" w:hAnsi="Century Gothic" w:cs="Calibri"/>
                <w:bCs/>
                <w:sz w:val="16"/>
                <w:szCs w:val="16"/>
              </w:rPr>
              <w:t xml:space="preserve">&gt; 3,5 T PTAC </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D17F99F" w14:textId="77777777" w:rsidR="006C3365" w:rsidRPr="00843AFB" w:rsidRDefault="006C3365" w:rsidP="007767F3">
            <w:pPr>
              <w:jc w:val="center"/>
              <w:rPr>
                <w:rFonts w:ascii="Century Gothic" w:hAnsi="Century Gothic" w:cs="Calibri"/>
                <w:bCs/>
                <w:sz w:val="16"/>
                <w:szCs w:val="16"/>
              </w:rPr>
            </w:pPr>
            <w:r w:rsidRPr="00843AFB">
              <w:rPr>
                <w:rFonts w:ascii="Century Gothic" w:hAnsi="Century Gothic" w:cs="Calibri"/>
                <w:bCs/>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BD01929" w14:textId="77777777" w:rsidR="006C3365" w:rsidRPr="00843AFB" w:rsidRDefault="006C3365" w:rsidP="007767F3">
            <w:pPr>
              <w:jc w:val="center"/>
              <w:rPr>
                <w:rFonts w:ascii="Century Gothic" w:hAnsi="Century Gothic" w:cs="Calibri"/>
                <w:bCs/>
                <w:sz w:val="16"/>
                <w:szCs w:val="16"/>
              </w:rPr>
            </w:pPr>
            <w:r w:rsidRPr="00843AFB">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9621D8D" w14:textId="4DFB4CAE" w:rsidR="006C3365" w:rsidRPr="00843AFB" w:rsidRDefault="007742C2" w:rsidP="007767F3">
            <w:pPr>
              <w:jc w:val="center"/>
              <w:rPr>
                <w:rFonts w:ascii="Century Gothic" w:hAnsi="Century Gothic" w:cs="Calibri"/>
                <w:bCs/>
                <w:sz w:val="16"/>
                <w:szCs w:val="16"/>
              </w:rPr>
            </w:pPr>
            <w:r w:rsidRPr="00843AFB">
              <w:rPr>
                <w:rFonts w:ascii="Century Gothic" w:hAnsi="Century Gothic" w:cs="Calibri"/>
                <w:bCs/>
                <w:sz w:val="16"/>
                <w:szCs w:val="16"/>
              </w:rPr>
              <w:t>20</w:t>
            </w:r>
            <w:r w:rsidR="006C3365" w:rsidRPr="00843AFB">
              <w:rPr>
                <w:rFonts w:ascii="Century Gothic" w:hAnsi="Century Gothic" w:cs="Calibri"/>
                <w:bCs/>
                <w:sz w:val="16"/>
                <w:szCs w:val="16"/>
              </w:rPr>
              <w:t xml:space="preserve"> ans / F1000</w:t>
            </w:r>
          </w:p>
        </w:tc>
        <w:tc>
          <w:tcPr>
            <w:tcW w:w="1541" w:type="pct"/>
            <w:gridSpan w:val="2"/>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1FB4072A" w14:textId="600669C7" w:rsidR="006C3365" w:rsidRPr="00843AFB" w:rsidRDefault="008B0503" w:rsidP="006C3365">
            <w:pPr>
              <w:jc w:val="center"/>
              <w:rPr>
                <w:rFonts w:ascii="Century Gothic" w:hAnsi="Century Gothic" w:cs="Calibri"/>
                <w:bCs/>
                <w:sz w:val="16"/>
                <w:szCs w:val="16"/>
                <w:highlight w:val="yellow"/>
              </w:rPr>
            </w:pPr>
            <w:r w:rsidRPr="00843AFB">
              <w:rPr>
                <w:rFonts w:ascii="Century Gothic" w:hAnsi="Century Gothic" w:cs="Calibri"/>
                <w:bCs/>
                <w:sz w:val="16"/>
                <w:szCs w:val="16"/>
              </w:rPr>
              <w:t>SL / F0km</w:t>
            </w:r>
          </w:p>
        </w:tc>
      </w:tr>
      <w:tr w:rsidR="006C3365" w:rsidRPr="008914A7" w14:paraId="09686215" w14:textId="77777777" w:rsidTr="006C3365">
        <w:trPr>
          <w:trHeight w:val="425"/>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1F08DFEE" w14:textId="233A92DA" w:rsidR="006C3365" w:rsidRPr="00843AFB" w:rsidRDefault="006802BF" w:rsidP="005F62E4">
            <w:pPr>
              <w:jc w:val="both"/>
              <w:rPr>
                <w:rFonts w:ascii="Century Gothic" w:hAnsi="Century Gothic" w:cs="Calibri"/>
                <w:sz w:val="16"/>
                <w:szCs w:val="16"/>
              </w:rPr>
            </w:pPr>
            <w:r w:rsidRPr="00843AFB">
              <w:rPr>
                <w:rFonts w:ascii="Century Gothic" w:hAnsi="Century Gothic" w:cs="Calibri"/>
                <w:bCs/>
                <w:sz w:val="16"/>
                <w:szCs w:val="16"/>
              </w:rPr>
              <w:t>Autocar</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283782A" w14:textId="60D9C5FF" w:rsidR="006C3365" w:rsidRPr="00843AFB" w:rsidRDefault="006C3365" w:rsidP="00021E85">
            <w:pPr>
              <w:jc w:val="center"/>
              <w:rPr>
                <w:rFonts w:ascii="Century Gothic" w:hAnsi="Century Gothic" w:cs="Arial"/>
                <w:sz w:val="16"/>
                <w:szCs w:val="16"/>
              </w:rPr>
            </w:pPr>
            <w:r w:rsidRPr="00843AFB">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8A5C0C4" w14:textId="77777777" w:rsidR="006C3365" w:rsidRPr="00843AFB" w:rsidRDefault="006C3365" w:rsidP="00021E85">
            <w:pPr>
              <w:jc w:val="center"/>
              <w:rPr>
                <w:rFonts w:ascii="Century Gothic" w:hAnsi="Century Gothic" w:cs="Arial"/>
                <w:sz w:val="16"/>
                <w:szCs w:val="16"/>
              </w:rPr>
            </w:pPr>
            <w:r w:rsidRPr="00843AFB">
              <w:rPr>
                <w:rFonts w:ascii="Century Gothic" w:hAnsi="Century Gothic" w:cs="Calibri"/>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9E1136C" w14:textId="1EEE1012" w:rsidR="006C3365" w:rsidRPr="00843AFB" w:rsidRDefault="006C3365" w:rsidP="00021E85">
            <w:pPr>
              <w:jc w:val="center"/>
              <w:rPr>
                <w:rFonts w:ascii="Century Gothic" w:hAnsi="Century Gothic" w:cs="Arial"/>
                <w:sz w:val="16"/>
                <w:szCs w:val="16"/>
              </w:rPr>
            </w:pPr>
            <w:r w:rsidRPr="00843AFB">
              <w:rPr>
                <w:rFonts w:ascii="Century Gothic" w:hAnsi="Century Gothic" w:cs="Calibri"/>
                <w:sz w:val="16"/>
                <w:szCs w:val="16"/>
              </w:rPr>
              <w:t>8 ans / F</w:t>
            </w:r>
            <w:r w:rsidR="00B92FFD" w:rsidRPr="00843AFB">
              <w:rPr>
                <w:rFonts w:ascii="Century Gothic" w:hAnsi="Century Gothic" w:cs="Calibri"/>
                <w:sz w:val="16"/>
                <w:szCs w:val="16"/>
              </w:rPr>
              <w:t>10</w:t>
            </w:r>
            <w:r w:rsidRPr="00843AFB">
              <w:rPr>
                <w:rFonts w:ascii="Century Gothic" w:hAnsi="Century Gothic" w:cs="Calibri"/>
                <w:sz w:val="16"/>
                <w:szCs w:val="16"/>
              </w:rPr>
              <w:t>0</w:t>
            </w:r>
            <w:r w:rsidR="00B92FFD" w:rsidRPr="00843AFB">
              <w:rPr>
                <w:rFonts w:ascii="Century Gothic" w:hAnsi="Century Gothic" w:cs="Calibri"/>
                <w:sz w:val="16"/>
                <w:szCs w:val="16"/>
              </w:rPr>
              <w:t>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565EAEE5" w14:textId="3EBF9706" w:rsidR="006C3365" w:rsidRPr="00843AFB" w:rsidRDefault="00843AFB" w:rsidP="006C3365">
            <w:pPr>
              <w:jc w:val="center"/>
              <w:rPr>
                <w:rFonts w:ascii="Century Gothic" w:hAnsi="Century Gothic" w:cs="Calibri"/>
                <w:sz w:val="16"/>
                <w:szCs w:val="16"/>
              </w:rPr>
            </w:pPr>
            <w:r w:rsidRPr="00843AFB">
              <w:rPr>
                <w:rFonts w:ascii="Century Gothic" w:hAnsi="Century Gothic" w:cs="Calibri"/>
                <w:sz w:val="16"/>
                <w:szCs w:val="16"/>
              </w:rPr>
              <w:t>Non</w:t>
            </w:r>
          </w:p>
        </w:tc>
      </w:tr>
      <w:tr w:rsidR="006C3365" w:rsidRPr="008914A7" w14:paraId="2756DA39" w14:textId="77777777" w:rsidTr="006C3365">
        <w:trPr>
          <w:trHeight w:val="454"/>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347004ED" w14:textId="43E36B30" w:rsidR="006C3365" w:rsidRPr="00843AFB" w:rsidRDefault="006C3365" w:rsidP="00CD0B0E">
            <w:pPr>
              <w:rPr>
                <w:rFonts w:ascii="Century Gothic" w:hAnsi="Century Gothic" w:cs="Calibri"/>
                <w:bCs/>
                <w:sz w:val="16"/>
                <w:szCs w:val="16"/>
              </w:rPr>
            </w:pPr>
            <w:r w:rsidRPr="00843AFB">
              <w:rPr>
                <w:rFonts w:ascii="Century Gothic" w:hAnsi="Century Gothic" w:cs="Calibri"/>
                <w:bCs/>
                <w:sz w:val="16"/>
                <w:szCs w:val="16"/>
              </w:rPr>
              <w:t>Engins ≤ 3,5 T PTAC</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879CA25" w14:textId="6CC82116" w:rsidR="006C3365" w:rsidRPr="00843AFB" w:rsidRDefault="006C3365" w:rsidP="00CD0B0E">
            <w:pPr>
              <w:jc w:val="center"/>
              <w:rPr>
                <w:rFonts w:ascii="Century Gothic" w:hAnsi="Century Gothic" w:cs="Arial"/>
                <w:sz w:val="16"/>
                <w:szCs w:val="16"/>
              </w:rPr>
            </w:pPr>
            <w:r w:rsidRPr="00843AFB">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34CC350" w14:textId="15E0A4EF" w:rsidR="006C3365" w:rsidRPr="00843AFB" w:rsidRDefault="006C3365" w:rsidP="00CD0B0E">
            <w:pPr>
              <w:jc w:val="center"/>
              <w:rPr>
                <w:rFonts w:ascii="Century Gothic" w:hAnsi="Century Gothic" w:cs="Calibri"/>
                <w:sz w:val="16"/>
                <w:szCs w:val="16"/>
              </w:rPr>
            </w:pPr>
            <w:r w:rsidRPr="00843AFB">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2ED8DAF" w14:textId="7079E6AC" w:rsidR="006C3365" w:rsidRPr="00843AFB" w:rsidRDefault="006C3365" w:rsidP="00CD0B0E">
            <w:pPr>
              <w:jc w:val="center"/>
              <w:rPr>
                <w:rFonts w:ascii="Century Gothic" w:hAnsi="Century Gothic" w:cs="Calibri"/>
                <w:sz w:val="16"/>
                <w:szCs w:val="16"/>
              </w:rPr>
            </w:pPr>
            <w:r w:rsidRPr="00843AFB">
              <w:rPr>
                <w:rFonts w:ascii="Century Gothic" w:hAnsi="Century Gothic" w:cs="Calibri"/>
                <w:sz w:val="16"/>
                <w:szCs w:val="16"/>
              </w:rPr>
              <w:t>5 ans / F300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53E8DC43" w14:textId="722F0BD3" w:rsidR="006C3365" w:rsidRPr="00843AFB" w:rsidRDefault="006C3365" w:rsidP="00CD0B0E">
            <w:pPr>
              <w:jc w:val="center"/>
              <w:rPr>
                <w:rFonts w:ascii="Century Gothic" w:hAnsi="Century Gothic" w:cs="Calibri"/>
                <w:sz w:val="16"/>
                <w:szCs w:val="16"/>
              </w:rPr>
            </w:pPr>
            <w:r w:rsidRPr="00843AFB">
              <w:rPr>
                <w:rFonts w:ascii="Century Gothic" w:hAnsi="Century Gothic" w:cs="Calibri"/>
                <w:sz w:val="16"/>
                <w:szCs w:val="16"/>
              </w:rPr>
              <w:t>Non</w:t>
            </w:r>
          </w:p>
        </w:tc>
      </w:tr>
      <w:tr w:rsidR="006C3365" w:rsidRPr="008914A7" w14:paraId="1D81F6E1" w14:textId="77777777" w:rsidTr="006C3365">
        <w:trPr>
          <w:trHeight w:val="454"/>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49FE750E" w14:textId="542CD346" w:rsidR="006C3365" w:rsidRPr="00843AFB" w:rsidRDefault="006C3365" w:rsidP="00CD0B0E">
            <w:pPr>
              <w:rPr>
                <w:rFonts w:ascii="Century Gothic" w:hAnsi="Century Gothic" w:cs="Calibri"/>
                <w:bCs/>
                <w:sz w:val="16"/>
                <w:szCs w:val="16"/>
              </w:rPr>
            </w:pPr>
            <w:r w:rsidRPr="00843AFB">
              <w:rPr>
                <w:rFonts w:ascii="Century Gothic" w:hAnsi="Century Gothic" w:cs="Calibri"/>
                <w:bCs/>
                <w:sz w:val="16"/>
                <w:szCs w:val="16"/>
              </w:rPr>
              <w:t>Engins &gt; 3,5 T PTAC</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1DD6457" w14:textId="5E3D96E0" w:rsidR="006C3365" w:rsidRPr="00843AFB" w:rsidRDefault="006C3365" w:rsidP="00CD0B0E">
            <w:pPr>
              <w:jc w:val="center"/>
              <w:rPr>
                <w:rFonts w:ascii="Century Gothic" w:hAnsi="Century Gothic" w:cs="Arial"/>
                <w:sz w:val="16"/>
                <w:szCs w:val="16"/>
              </w:rPr>
            </w:pPr>
            <w:r w:rsidRPr="00843AFB">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55F37AB" w14:textId="66241BE5" w:rsidR="006C3365" w:rsidRPr="00843AFB" w:rsidRDefault="006C3365" w:rsidP="00CD0B0E">
            <w:pPr>
              <w:jc w:val="center"/>
              <w:rPr>
                <w:rFonts w:ascii="Century Gothic" w:hAnsi="Century Gothic" w:cs="Calibri"/>
                <w:sz w:val="16"/>
                <w:szCs w:val="16"/>
              </w:rPr>
            </w:pPr>
            <w:r w:rsidRPr="00843AFB">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0E781B3" w14:textId="46C6FA77" w:rsidR="006C3365" w:rsidRPr="00843AFB" w:rsidRDefault="00C72947" w:rsidP="00CD0B0E">
            <w:pPr>
              <w:jc w:val="center"/>
              <w:rPr>
                <w:rFonts w:ascii="Century Gothic" w:hAnsi="Century Gothic" w:cs="Calibri"/>
                <w:sz w:val="16"/>
                <w:szCs w:val="16"/>
              </w:rPr>
            </w:pPr>
            <w:r w:rsidRPr="00843AFB">
              <w:rPr>
                <w:rFonts w:ascii="Century Gothic" w:hAnsi="Century Gothic" w:cs="Calibri"/>
                <w:sz w:val="16"/>
                <w:szCs w:val="16"/>
              </w:rPr>
              <w:t>10</w:t>
            </w:r>
            <w:r w:rsidR="006C3365" w:rsidRPr="00843AFB">
              <w:rPr>
                <w:rFonts w:ascii="Century Gothic" w:hAnsi="Century Gothic" w:cs="Calibri"/>
                <w:sz w:val="16"/>
                <w:szCs w:val="16"/>
              </w:rPr>
              <w:t xml:space="preserve"> ans / F1000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4935516F" w14:textId="0C7C96D2" w:rsidR="006C3365" w:rsidRPr="00843AFB" w:rsidRDefault="006C3365" w:rsidP="00CD0B0E">
            <w:pPr>
              <w:jc w:val="center"/>
              <w:rPr>
                <w:rFonts w:ascii="Century Gothic" w:hAnsi="Century Gothic" w:cs="Calibri"/>
                <w:sz w:val="16"/>
                <w:szCs w:val="16"/>
              </w:rPr>
            </w:pPr>
            <w:r w:rsidRPr="00843AFB">
              <w:rPr>
                <w:rFonts w:ascii="Century Gothic" w:hAnsi="Century Gothic" w:cs="Calibri"/>
                <w:sz w:val="16"/>
                <w:szCs w:val="16"/>
              </w:rPr>
              <w:t>Non</w:t>
            </w:r>
          </w:p>
        </w:tc>
      </w:tr>
      <w:tr w:rsidR="006C3365" w:rsidRPr="008914A7" w14:paraId="1B3B35C2" w14:textId="77777777" w:rsidTr="006C3365">
        <w:trPr>
          <w:trHeight w:val="454"/>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1EA8F6FC" w14:textId="65AA7D2B" w:rsidR="006C3365" w:rsidRPr="00843AFB" w:rsidRDefault="006C3365" w:rsidP="00CD0B0E">
            <w:pPr>
              <w:jc w:val="both"/>
              <w:rPr>
                <w:rFonts w:ascii="Century Gothic" w:hAnsi="Century Gothic" w:cs="Calibri"/>
                <w:sz w:val="16"/>
                <w:szCs w:val="16"/>
              </w:rPr>
            </w:pPr>
            <w:r w:rsidRPr="00843AFB">
              <w:rPr>
                <w:rFonts w:ascii="Century Gothic" w:hAnsi="Century Gothic" w:cs="Calibri"/>
                <w:bCs/>
                <w:sz w:val="16"/>
                <w:szCs w:val="16"/>
              </w:rPr>
              <w:t>Deux roues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317E595" w14:textId="77777777" w:rsidR="006C3365" w:rsidRPr="00843AFB" w:rsidRDefault="006C3365" w:rsidP="00CD0B0E">
            <w:pPr>
              <w:jc w:val="center"/>
              <w:rPr>
                <w:rFonts w:ascii="Century Gothic" w:hAnsi="Century Gothic" w:cs="Arial"/>
                <w:sz w:val="16"/>
                <w:szCs w:val="16"/>
              </w:rPr>
            </w:pPr>
            <w:r w:rsidRPr="00843AFB">
              <w:rPr>
                <w:rFonts w:ascii="Century Gothic" w:hAnsi="Century Gothic" w:cs="Arial"/>
                <w:sz w:val="16"/>
                <w:szCs w:val="16"/>
              </w:rPr>
              <w:t>Non</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6CF5C45" w14:textId="77777777" w:rsidR="006C3365" w:rsidRPr="00843AFB" w:rsidRDefault="006C3365" w:rsidP="00CD0B0E">
            <w:pPr>
              <w:jc w:val="center"/>
              <w:rPr>
                <w:rFonts w:ascii="Century Gothic" w:hAnsi="Century Gothic" w:cs="Arial"/>
                <w:sz w:val="16"/>
                <w:szCs w:val="16"/>
              </w:rPr>
            </w:pPr>
            <w:r w:rsidRPr="00843AFB">
              <w:rPr>
                <w:rFonts w:ascii="Century Gothic" w:hAnsi="Century Gothic" w:cs="Calibri"/>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C13A66B" w14:textId="550E4A34" w:rsidR="006C3365" w:rsidRPr="00843AFB" w:rsidRDefault="00D90105" w:rsidP="00CD0B0E">
            <w:pPr>
              <w:jc w:val="center"/>
              <w:rPr>
                <w:rFonts w:ascii="Century Gothic" w:hAnsi="Century Gothic" w:cs="Arial"/>
                <w:sz w:val="16"/>
                <w:szCs w:val="16"/>
              </w:rPr>
            </w:pPr>
            <w:r w:rsidRPr="00843AFB">
              <w:rPr>
                <w:rFonts w:ascii="Century Gothic" w:hAnsi="Century Gothic" w:cs="Calibri"/>
                <w:sz w:val="16"/>
                <w:szCs w:val="16"/>
              </w:rPr>
              <w:t>2</w:t>
            </w:r>
            <w:r w:rsidR="006C3365" w:rsidRPr="00843AFB">
              <w:rPr>
                <w:rFonts w:ascii="Century Gothic" w:hAnsi="Century Gothic" w:cs="Calibri"/>
                <w:sz w:val="16"/>
                <w:szCs w:val="16"/>
              </w:rPr>
              <w:t xml:space="preserve"> ans / F75</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7A188F37" w14:textId="3D846084" w:rsidR="006C3365" w:rsidRPr="00843AFB" w:rsidRDefault="006C3365" w:rsidP="00CD0B0E">
            <w:pPr>
              <w:jc w:val="center"/>
              <w:rPr>
                <w:rFonts w:ascii="Century Gothic" w:hAnsi="Century Gothic" w:cs="Arial"/>
                <w:sz w:val="16"/>
                <w:szCs w:val="16"/>
              </w:rPr>
            </w:pPr>
            <w:r w:rsidRPr="00843AFB">
              <w:rPr>
                <w:rFonts w:ascii="Century Gothic" w:hAnsi="Century Gothic" w:cs="Calibri"/>
                <w:sz w:val="16"/>
                <w:szCs w:val="16"/>
              </w:rPr>
              <w:t>Non</w:t>
            </w:r>
          </w:p>
        </w:tc>
      </w:tr>
      <w:tr w:rsidR="006C3365" w:rsidRPr="008914A7" w14:paraId="595FA732" w14:textId="77777777" w:rsidTr="006C3365">
        <w:trPr>
          <w:trHeight w:val="425"/>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3372A2A4" w14:textId="37B99456" w:rsidR="006C3365" w:rsidRPr="00843AFB" w:rsidRDefault="006C3365" w:rsidP="002A7CA5">
            <w:pPr>
              <w:jc w:val="both"/>
              <w:rPr>
                <w:rFonts w:ascii="Century Gothic" w:hAnsi="Century Gothic" w:cs="Calibri"/>
                <w:sz w:val="16"/>
                <w:szCs w:val="16"/>
              </w:rPr>
            </w:pPr>
            <w:r w:rsidRPr="00843AFB">
              <w:rPr>
                <w:rFonts w:ascii="Century Gothic" w:hAnsi="Century Gothic" w:cs="Calibri"/>
                <w:bCs/>
                <w:sz w:val="16"/>
                <w:szCs w:val="16"/>
              </w:rPr>
              <w:t>Remorques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FD64000" w14:textId="77777777" w:rsidR="006C3365" w:rsidRPr="00843AFB" w:rsidRDefault="006C3365" w:rsidP="002A7CA5">
            <w:pPr>
              <w:jc w:val="center"/>
              <w:rPr>
                <w:rFonts w:ascii="Century Gothic" w:hAnsi="Century Gothic" w:cs="Arial"/>
                <w:sz w:val="16"/>
                <w:szCs w:val="16"/>
              </w:rPr>
            </w:pPr>
            <w:r w:rsidRPr="00843AFB">
              <w:rPr>
                <w:rFonts w:ascii="Century Gothic" w:hAnsi="Century Gothic" w:cs="Arial"/>
                <w:sz w:val="16"/>
                <w:szCs w:val="16"/>
              </w:rPr>
              <w:t>Non</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9621258" w14:textId="77777777" w:rsidR="006C3365" w:rsidRPr="00843AFB" w:rsidRDefault="006C3365" w:rsidP="002A7CA5">
            <w:pPr>
              <w:jc w:val="center"/>
              <w:rPr>
                <w:rFonts w:ascii="Century Gothic" w:hAnsi="Century Gothic" w:cs="Arial"/>
                <w:sz w:val="16"/>
                <w:szCs w:val="16"/>
              </w:rPr>
            </w:pPr>
            <w:r w:rsidRPr="00843AFB">
              <w:rPr>
                <w:rFonts w:ascii="Century Gothic" w:hAnsi="Century Gothic" w:cs="Calibri"/>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266ABB5" w14:textId="5239C76A" w:rsidR="006C3365" w:rsidRPr="00843AFB" w:rsidRDefault="006C3365" w:rsidP="002A7CA5">
            <w:pPr>
              <w:jc w:val="center"/>
              <w:rPr>
                <w:rFonts w:ascii="Century Gothic" w:hAnsi="Century Gothic" w:cs="Arial"/>
                <w:sz w:val="16"/>
                <w:szCs w:val="16"/>
              </w:rPr>
            </w:pPr>
            <w:r w:rsidRPr="00843AFB">
              <w:rPr>
                <w:rFonts w:ascii="Century Gothic" w:hAnsi="Century Gothic" w:cs="Calibri"/>
                <w:sz w:val="16"/>
                <w:szCs w:val="16"/>
              </w:rPr>
              <w:t>Non</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1FAD609A" w14:textId="0CE5085D" w:rsidR="006C3365" w:rsidRPr="00843AFB" w:rsidRDefault="006C3365" w:rsidP="006C3365">
            <w:pPr>
              <w:jc w:val="center"/>
              <w:rPr>
                <w:rFonts w:ascii="Century Gothic" w:hAnsi="Century Gothic" w:cs="Calibri"/>
                <w:sz w:val="16"/>
                <w:szCs w:val="16"/>
              </w:rPr>
            </w:pPr>
            <w:r w:rsidRPr="00843AFB">
              <w:rPr>
                <w:rFonts w:ascii="Century Gothic" w:hAnsi="Century Gothic" w:cs="Calibri"/>
                <w:sz w:val="16"/>
                <w:szCs w:val="16"/>
              </w:rPr>
              <w:t>Avec véhicule tracteur</w:t>
            </w:r>
          </w:p>
        </w:tc>
      </w:tr>
      <w:tr w:rsidR="00E75D52" w:rsidRPr="00AC7171" w14:paraId="1DFB662B" w14:textId="77777777" w:rsidTr="00DA21A3">
        <w:trPr>
          <w:trHeight w:val="601"/>
        </w:trPr>
        <w:tc>
          <w:tcPr>
            <w:tcW w:w="5000" w:type="pct"/>
            <w:gridSpan w:val="6"/>
            <w:tcBorders>
              <w:top w:val="single" w:sz="4" w:space="0" w:color="auto"/>
              <w:left w:val="single" w:sz="4" w:space="0" w:color="auto"/>
              <w:right w:val="single" w:sz="4" w:space="0" w:color="auto"/>
            </w:tcBorders>
            <w:shd w:val="clear" w:color="auto" w:fill="FFFFFF" w:themeFill="background1"/>
            <w:vAlign w:val="center"/>
          </w:tcPr>
          <w:p w14:paraId="4C77761F" w14:textId="015090E6" w:rsidR="00E75D52" w:rsidRPr="00DA21A3" w:rsidRDefault="005B6BE1" w:rsidP="00DA21A3">
            <w:pPr>
              <w:jc w:val="both"/>
              <w:rPr>
                <w:rFonts w:ascii="Century Gothic" w:hAnsi="Century Gothic" w:cs="Arial"/>
                <w:i/>
                <w:iCs/>
                <w:sz w:val="16"/>
                <w:szCs w:val="16"/>
              </w:rPr>
            </w:pPr>
            <w:r w:rsidRPr="00DA21A3">
              <w:rPr>
                <w:rFonts w:ascii="Century Gothic" w:hAnsi="Century Gothic" w:cs="Arial"/>
                <w:i/>
                <w:iCs/>
                <w:sz w:val="14"/>
                <w:szCs w:val="14"/>
              </w:rPr>
              <w:t>Durée « </w:t>
            </w:r>
            <w:r w:rsidRPr="00DA21A3">
              <w:rPr>
                <w:rFonts w:ascii="Century Gothic" w:hAnsi="Century Gothic" w:cs="Arial"/>
                <w:b/>
                <w:bCs/>
                <w:i/>
                <w:iCs/>
                <w:sz w:val="14"/>
                <w:szCs w:val="14"/>
              </w:rPr>
              <w:t>10 ans</w:t>
            </w:r>
            <w:r w:rsidRPr="00DA21A3">
              <w:rPr>
                <w:rFonts w:ascii="Century Gothic" w:hAnsi="Century Gothic" w:cs="Arial"/>
                <w:i/>
                <w:iCs/>
                <w:sz w:val="14"/>
                <w:szCs w:val="14"/>
              </w:rPr>
              <w:t> » = âge au-delà duquel le véhicule ne bénéficie plus de la garantie. La mention « </w:t>
            </w:r>
            <w:r w:rsidRPr="00DA21A3">
              <w:rPr>
                <w:rFonts w:ascii="Century Gothic" w:hAnsi="Century Gothic" w:cs="Arial"/>
                <w:b/>
                <w:bCs/>
                <w:i/>
                <w:iCs/>
                <w:sz w:val="14"/>
                <w:szCs w:val="14"/>
              </w:rPr>
              <w:t>SL </w:t>
            </w:r>
            <w:r w:rsidRPr="00DA21A3">
              <w:rPr>
                <w:rFonts w:ascii="Century Gothic" w:hAnsi="Century Gothic" w:cs="Arial"/>
                <w:i/>
                <w:iCs/>
                <w:sz w:val="14"/>
                <w:szCs w:val="14"/>
              </w:rPr>
              <w:t>» indique que le véhicule est couvert sans limite d’âge.</w:t>
            </w:r>
            <w:r w:rsidR="00DA21A3" w:rsidRPr="00DA21A3">
              <w:rPr>
                <w:rFonts w:ascii="Century Gothic" w:hAnsi="Century Gothic" w:cs="Arial"/>
                <w:i/>
                <w:iCs/>
                <w:sz w:val="14"/>
                <w:szCs w:val="14"/>
              </w:rPr>
              <w:t xml:space="preserve"> </w:t>
            </w:r>
            <w:r w:rsidRPr="00DA21A3">
              <w:rPr>
                <w:rFonts w:ascii="Century Gothic" w:hAnsi="Century Gothic" w:cs="Arial"/>
                <w:b/>
                <w:bCs/>
                <w:i/>
                <w:iCs/>
                <w:sz w:val="14"/>
                <w:szCs w:val="14"/>
              </w:rPr>
              <w:t>F</w:t>
            </w:r>
            <w:r w:rsidRPr="00DA21A3">
              <w:rPr>
                <w:rFonts w:ascii="Century Gothic" w:hAnsi="Century Gothic" w:cs="Arial"/>
                <w:i/>
                <w:iCs/>
                <w:sz w:val="14"/>
                <w:szCs w:val="14"/>
              </w:rPr>
              <w:t xml:space="preserve"> = franchise et son montant en euros (</w:t>
            </w:r>
            <w:r w:rsidRPr="00DA21A3">
              <w:rPr>
                <w:rFonts w:ascii="Century Gothic" w:hAnsi="Century Gothic" w:cs="Arial"/>
                <w:b/>
                <w:bCs/>
                <w:i/>
                <w:iCs/>
                <w:sz w:val="14"/>
                <w:szCs w:val="14"/>
              </w:rPr>
              <w:t>F 0</w:t>
            </w:r>
            <w:r w:rsidRPr="00DA21A3">
              <w:rPr>
                <w:rFonts w:ascii="Century Gothic" w:hAnsi="Century Gothic" w:cs="Arial"/>
                <w:i/>
                <w:iCs/>
                <w:sz w:val="14"/>
                <w:szCs w:val="14"/>
              </w:rPr>
              <w:t xml:space="preserve"> pour « sans franchise ») ou en kilomètres pour la garantie « assistance ».</w:t>
            </w:r>
            <w:r w:rsidR="00DA21A3" w:rsidRPr="00DA21A3">
              <w:rPr>
                <w:rFonts w:ascii="Century Gothic" w:hAnsi="Century Gothic" w:cs="Arial"/>
                <w:i/>
                <w:iCs/>
                <w:sz w:val="14"/>
                <w:szCs w:val="14"/>
              </w:rPr>
              <w:t xml:space="preserve"> </w:t>
            </w:r>
            <w:r w:rsidRPr="00DA21A3">
              <w:rPr>
                <w:rFonts w:ascii="Century Gothic" w:hAnsi="Century Gothic" w:cs="Arial"/>
                <w:b/>
                <w:bCs/>
                <w:i/>
                <w:iCs/>
                <w:sz w:val="14"/>
                <w:szCs w:val="14"/>
              </w:rPr>
              <w:t>Non</w:t>
            </w:r>
            <w:r w:rsidRPr="00DA21A3">
              <w:rPr>
                <w:rFonts w:ascii="Century Gothic" w:hAnsi="Century Gothic" w:cs="Arial"/>
                <w:i/>
                <w:iCs/>
                <w:sz w:val="14"/>
                <w:szCs w:val="14"/>
              </w:rPr>
              <w:t xml:space="preserve"> = garantie non demandée.</w:t>
            </w:r>
          </w:p>
        </w:tc>
      </w:tr>
      <w:bookmarkEnd w:id="11"/>
    </w:tbl>
    <w:p w14:paraId="577545E5" w14:textId="77777777" w:rsidR="00843AFB" w:rsidRDefault="00843AFB" w:rsidP="00063535">
      <w:pPr>
        <w:tabs>
          <w:tab w:val="left" w:pos="2840"/>
        </w:tabs>
        <w:rPr>
          <w:rFonts w:ascii="Century Gothic" w:hAnsi="Century Gothic" w:cs="Arial"/>
          <w:color w:val="FF0000"/>
          <w:sz w:val="18"/>
          <w:szCs w:val="18"/>
        </w:rPr>
      </w:pPr>
    </w:p>
    <w:p w14:paraId="357FD19D" w14:textId="77777777" w:rsidR="00843AFB" w:rsidRDefault="00843AFB" w:rsidP="00063535">
      <w:pPr>
        <w:tabs>
          <w:tab w:val="left" w:pos="2840"/>
        </w:tabs>
        <w:rPr>
          <w:rFonts w:ascii="Century Gothic" w:hAnsi="Century Gothic" w:cs="Arial"/>
          <w:color w:val="FF0000"/>
          <w:sz w:val="18"/>
          <w:szCs w:val="18"/>
        </w:rPr>
      </w:pPr>
    </w:p>
    <w:p w14:paraId="6099C7C8" w14:textId="03994809" w:rsidR="009801A6" w:rsidRDefault="009801A6" w:rsidP="00063535">
      <w:pPr>
        <w:tabs>
          <w:tab w:val="left" w:pos="2840"/>
        </w:tabs>
        <w:rPr>
          <w:rFonts w:ascii="Century Gothic" w:hAnsi="Century Gothic" w:cs="Arial"/>
          <w:color w:val="FF0000"/>
          <w:sz w:val="18"/>
          <w:szCs w:val="18"/>
        </w:rPr>
      </w:pPr>
    </w:p>
    <w:tbl>
      <w:tblPr>
        <w:tblStyle w:val="Grilledutableau10"/>
        <w:tblW w:w="0" w:type="auto"/>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3"/>
        <w:gridCol w:w="2977"/>
        <w:gridCol w:w="3969"/>
        <w:gridCol w:w="1439"/>
      </w:tblGrid>
      <w:tr w:rsidR="005F62E4" w:rsidRPr="009801A6" w14:paraId="67769BB7" w14:textId="77777777" w:rsidTr="006C3365">
        <w:trPr>
          <w:trHeight w:val="332"/>
        </w:trPr>
        <w:tc>
          <w:tcPr>
            <w:tcW w:w="2263" w:type="dxa"/>
            <w:vMerge w:val="restart"/>
            <w:vAlign w:val="center"/>
          </w:tcPr>
          <w:p w14:paraId="3EA83944" w14:textId="6CD65B07" w:rsidR="005F62E4" w:rsidRPr="009801A6" w:rsidRDefault="005F62E4" w:rsidP="009801A6">
            <w:pPr>
              <w:rPr>
                <w:rFonts w:ascii="Century Gothic" w:hAnsi="Century Gothic" w:cs="Calibri"/>
                <w:b/>
                <w:sz w:val="16"/>
                <w:szCs w:val="16"/>
              </w:rPr>
            </w:pPr>
            <w:r w:rsidRPr="009801A6">
              <w:rPr>
                <w:rFonts w:ascii="Century Gothic" w:hAnsi="Century Gothic" w:cs="Calibri"/>
                <w:b/>
                <w:sz w:val="16"/>
                <w:szCs w:val="16"/>
              </w:rPr>
              <w:t xml:space="preserve">2.7 - </w:t>
            </w:r>
            <w:r w:rsidRPr="00F41AA2">
              <w:rPr>
                <w:rFonts w:ascii="Century Gothic" w:hAnsi="Century Gothic" w:cs="Calibri"/>
                <w:bCs/>
                <w:sz w:val="16"/>
                <w:szCs w:val="16"/>
              </w:rPr>
              <w:t>Matériels et marchandises transportés</w:t>
            </w:r>
            <w:r w:rsidR="009503CC">
              <w:rPr>
                <w:rFonts w:ascii="Century Gothic" w:hAnsi="Century Gothic" w:cs="Calibri"/>
                <w:bCs/>
                <w:sz w:val="16"/>
                <w:szCs w:val="16"/>
              </w:rPr>
              <w:t xml:space="preserve"> </w:t>
            </w:r>
          </w:p>
        </w:tc>
        <w:tc>
          <w:tcPr>
            <w:tcW w:w="6946" w:type="dxa"/>
            <w:gridSpan w:val="2"/>
            <w:shd w:val="clear" w:color="auto" w:fill="F2F2F2" w:themeFill="background1" w:themeFillShade="F2"/>
            <w:vAlign w:val="center"/>
          </w:tcPr>
          <w:p w14:paraId="56A9A9D0" w14:textId="77777777" w:rsidR="005F62E4" w:rsidRPr="009801A6" w:rsidRDefault="005F62E4" w:rsidP="009801A6">
            <w:pPr>
              <w:jc w:val="center"/>
              <w:rPr>
                <w:rFonts w:ascii="Century Gothic" w:hAnsi="Century Gothic" w:cs="Calibri"/>
                <w:b/>
                <w:sz w:val="16"/>
                <w:szCs w:val="16"/>
                <w:u w:val="single"/>
              </w:rPr>
            </w:pPr>
            <w:r w:rsidRPr="009801A6">
              <w:rPr>
                <w:rFonts w:ascii="Century Gothic" w:hAnsi="Century Gothic" w:cs="Calibri"/>
                <w:bCs/>
                <w:sz w:val="16"/>
                <w:szCs w:val="16"/>
              </w:rPr>
              <w:t>Premier risque</w:t>
            </w:r>
          </w:p>
        </w:tc>
        <w:tc>
          <w:tcPr>
            <w:tcW w:w="1439" w:type="dxa"/>
            <w:shd w:val="clear" w:color="auto" w:fill="F2F2F2" w:themeFill="background1" w:themeFillShade="F2"/>
            <w:vAlign w:val="center"/>
          </w:tcPr>
          <w:p w14:paraId="45E46EAC" w14:textId="452F2E1F" w:rsidR="005F62E4" w:rsidRPr="009801A6" w:rsidRDefault="005F62E4" w:rsidP="009801A6">
            <w:pPr>
              <w:jc w:val="center"/>
              <w:rPr>
                <w:rFonts w:ascii="Century Gothic" w:hAnsi="Century Gothic" w:cs="Calibri"/>
                <w:bCs/>
                <w:sz w:val="16"/>
                <w:szCs w:val="16"/>
              </w:rPr>
            </w:pPr>
            <w:r w:rsidRPr="009801A6">
              <w:rPr>
                <w:rFonts w:ascii="Century Gothic" w:hAnsi="Century Gothic" w:cs="Calibri"/>
                <w:bCs/>
                <w:sz w:val="16"/>
                <w:szCs w:val="16"/>
              </w:rPr>
              <w:t>Franchise</w:t>
            </w:r>
          </w:p>
        </w:tc>
      </w:tr>
      <w:tr w:rsidR="005F62E4" w:rsidRPr="009801A6" w14:paraId="58B6E51B" w14:textId="77777777" w:rsidTr="006C3365">
        <w:trPr>
          <w:trHeight w:val="421"/>
        </w:trPr>
        <w:tc>
          <w:tcPr>
            <w:tcW w:w="2263" w:type="dxa"/>
            <w:vMerge/>
            <w:vAlign w:val="center"/>
          </w:tcPr>
          <w:p w14:paraId="4C40B683" w14:textId="77777777" w:rsidR="005F62E4" w:rsidRPr="009801A6" w:rsidRDefault="005F62E4" w:rsidP="009801A6">
            <w:pPr>
              <w:rPr>
                <w:rFonts w:ascii="Century Gothic" w:hAnsi="Century Gothic" w:cs="Calibri"/>
                <w:b/>
                <w:sz w:val="16"/>
                <w:szCs w:val="16"/>
              </w:rPr>
            </w:pPr>
          </w:p>
        </w:tc>
        <w:tc>
          <w:tcPr>
            <w:tcW w:w="2977" w:type="dxa"/>
            <w:vAlign w:val="center"/>
          </w:tcPr>
          <w:p w14:paraId="69A6A32B" w14:textId="77777777" w:rsidR="005F62E4" w:rsidRPr="009801A6" w:rsidRDefault="005F62E4" w:rsidP="009801A6">
            <w:pPr>
              <w:jc w:val="center"/>
              <w:rPr>
                <w:rFonts w:ascii="Century Gothic" w:hAnsi="Century Gothic" w:cs="Calibri"/>
                <w:bCs/>
                <w:sz w:val="16"/>
                <w:szCs w:val="16"/>
              </w:rPr>
            </w:pPr>
            <w:r w:rsidRPr="009801A6">
              <w:rPr>
                <w:rFonts w:ascii="Century Gothic" w:hAnsi="Century Gothic" w:cs="Calibri"/>
                <w:bCs/>
                <w:sz w:val="16"/>
                <w:szCs w:val="16"/>
              </w:rPr>
              <w:t>Ensemble du parc</w:t>
            </w:r>
          </w:p>
        </w:tc>
        <w:tc>
          <w:tcPr>
            <w:tcW w:w="3969" w:type="dxa"/>
            <w:vAlign w:val="center"/>
          </w:tcPr>
          <w:p w14:paraId="38CE91D2" w14:textId="29DE0DF8" w:rsidR="005F62E4" w:rsidRPr="00843AFB" w:rsidRDefault="00843AFB" w:rsidP="009801A6">
            <w:pPr>
              <w:jc w:val="center"/>
              <w:rPr>
                <w:rFonts w:ascii="Century Gothic" w:hAnsi="Century Gothic" w:cs="Calibri"/>
                <w:bCs/>
                <w:sz w:val="16"/>
                <w:szCs w:val="16"/>
              </w:rPr>
            </w:pPr>
            <w:r w:rsidRPr="00843AFB">
              <w:rPr>
                <w:rFonts w:ascii="Century Gothic" w:hAnsi="Century Gothic" w:cs="Calibri"/>
                <w:bCs/>
                <w:sz w:val="16"/>
                <w:szCs w:val="16"/>
              </w:rPr>
              <w:t>10.000 €</w:t>
            </w:r>
          </w:p>
        </w:tc>
        <w:tc>
          <w:tcPr>
            <w:tcW w:w="1439" w:type="dxa"/>
            <w:vAlign w:val="center"/>
          </w:tcPr>
          <w:p w14:paraId="67BD0006" w14:textId="7320B7A7" w:rsidR="005F62E4" w:rsidRPr="00843AFB" w:rsidRDefault="00843AFB" w:rsidP="009801A6">
            <w:pPr>
              <w:jc w:val="center"/>
              <w:rPr>
                <w:rFonts w:ascii="Century Gothic" w:hAnsi="Century Gothic" w:cs="Calibri"/>
                <w:bCs/>
                <w:sz w:val="16"/>
                <w:szCs w:val="16"/>
              </w:rPr>
            </w:pPr>
            <w:r w:rsidRPr="00843AFB">
              <w:rPr>
                <w:rFonts w:ascii="Century Gothic" w:hAnsi="Century Gothic" w:cs="Calibri"/>
                <w:bCs/>
                <w:sz w:val="16"/>
                <w:szCs w:val="16"/>
              </w:rPr>
              <w:t>300 €</w:t>
            </w:r>
          </w:p>
        </w:tc>
      </w:tr>
    </w:tbl>
    <w:p w14:paraId="7B803178" w14:textId="77777777" w:rsidR="009801A6" w:rsidRPr="00F41AA2" w:rsidRDefault="009801A6" w:rsidP="009801A6">
      <w:pPr>
        <w:spacing w:after="160" w:line="259" w:lineRule="auto"/>
        <w:jc w:val="left"/>
        <w:rPr>
          <w:sz w:val="12"/>
          <w:szCs w:val="12"/>
        </w:rPr>
      </w:pPr>
      <w:bookmarkStart w:id="12" w:name="_Hlk36109043"/>
    </w:p>
    <w:tbl>
      <w:tblPr>
        <w:tblStyle w:val="Grilledutableau10"/>
        <w:tblW w:w="0" w:type="auto"/>
        <w:tblLook w:val="04A0" w:firstRow="1" w:lastRow="0" w:firstColumn="1" w:lastColumn="0" w:noHBand="0" w:noVBand="1"/>
      </w:tblPr>
      <w:tblGrid>
        <w:gridCol w:w="1508"/>
        <w:gridCol w:w="4016"/>
        <w:gridCol w:w="2693"/>
        <w:gridCol w:w="2431"/>
      </w:tblGrid>
      <w:tr w:rsidR="005B6BE1" w:rsidRPr="009801A6" w14:paraId="5535A367" w14:textId="77777777" w:rsidTr="00C23DAF">
        <w:trPr>
          <w:trHeight w:val="709"/>
        </w:trPr>
        <w:tc>
          <w:tcPr>
            <w:tcW w:w="1508" w:type="dxa"/>
            <w:vMerge w:val="restart"/>
            <w:tcBorders>
              <w:left w:val="single" w:sz="4" w:space="0" w:color="auto"/>
              <w:right w:val="single" w:sz="4" w:space="0" w:color="auto"/>
            </w:tcBorders>
            <w:vAlign w:val="center"/>
          </w:tcPr>
          <w:bookmarkEnd w:id="12"/>
          <w:p w14:paraId="33C56C82" w14:textId="77777777" w:rsidR="005B6BE1" w:rsidRPr="00541F77" w:rsidRDefault="005B6BE1" w:rsidP="00C23DAF">
            <w:pPr>
              <w:rPr>
                <w:rFonts w:ascii="Century Gothic" w:hAnsi="Century Gothic" w:cs="Calibri"/>
                <w:b/>
                <w:bCs/>
                <w:sz w:val="16"/>
                <w:szCs w:val="16"/>
              </w:rPr>
            </w:pPr>
            <w:r w:rsidRPr="008B0503">
              <w:rPr>
                <w:rFonts w:ascii="Century Gothic" w:hAnsi="Century Gothic" w:cs="Calibri"/>
                <w:b/>
                <w:sz w:val="16"/>
                <w:szCs w:val="16"/>
              </w:rPr>
              <w:t xml:space="preserve">2.8 – </w:t>
            </w:r>
            <w:r w:rsidRPr="008B0503">
              <w:rPr>
                <w:rFonts w:ascii="Century Gothic" w:hAnsi="Century Gothic" w:cs="Calibri"/>
                <w:b/>
                <w:bCs/>
                <w:sz w:val="16"/>
                <w:szCs w:val="16"/>
              </w:rPr>
              <w:t>Véhicules utilisés par les assurés en mission</w:t>
            </w:r>
            <w:r w:rsidRPr="00541F77">
              <w:rPr>
                <w:rFonts w:ascii="Century Gothic" w:hAnsi="Century Gothic" w:cs="Calibri"/>
                <w:b/>
                <w:bCs/>
                <w:sz w:val="16"/>
                <w:szCs w:val="16"/>
              </w:rPr>
              <w:t xml:space="preserve"> </w:t>
            </w:r>
          </w:p>
          <w:p w14:paraId="37E07D49" w14:textId="77777777" w:rsidR="005B6BE1" w:rsidRPr="009801A6" w:rsidRDefault="005B6BE1" w:rsidP="00C23DAF">
            <w:pPr>
              <w:rPr>
                <w:rFonts w:ascii="Century Gothic" w:hAnsi="Century Gothic" w:cs="Calibri"/>
                <w:sz w:val="16"/>
                <w:szCs w:val="16"/>
              </w:rPr>
            </w:pPr>
          </w:p>
        </w:tc>
        <w:tc>
          <w:tcPr>
            <w:tcW w:w="4016" w:type="dxa"/>
            <w:tcBorders>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A332CFE" w14:textId="77777777" w:rsidR="005B6BE1" w:rsidRPr="009801A6" w:rsidRDefault="005B6BE1" w:rsidP="00C23DAF">
            <w:pPr>
              <w:jc w:val="both"/>
              <w:rPr>
                <w:rFonts w:ascii="Century Gothic" w:hAnsi="Century Gothic" w:cs="Calibri"/>
                <w:bCs/>
                <w:sz w:val="16"/>
                <w:szCs w:val="16"/>
              </w:rPr>
            </w:pPr>
            <w:r w:rsidRPr="009801A6">
              <w:rPr>
                <w:rFonts w:ascii="Century Gothic" w:hAnsi="Century Gothic" w:cs="Calibri"/>
                <w:b/>
                <w:bCs/>
                <w:sz w:val="16"/>
                <w:szCs w:val="16"/>
              </w:rPr>
              <w:t>2.8.1 –</w:t>
            </w:r>
            <w:r>
              <w:rPr>
                <w:rFonts w:ascii="Century Gothic" w:hAnsi="Century Gothic" w:cs="Calibri"/>
                <w:b/>
                <w:bCs/>
                <w:sz w:val="16"/>
                <w:szCs w:val="16"/>
              </w:rPr>
              <w:t xml:space="preserve"> </w:t>
            </w:r>
            <w:r w:rsidRPr="00F06372">
              <w:rPr>
                <w:rFonts w:ascii="Century Gothic" w:hAnsi="Century Gothic" w:cs="Calibri"/>
                <w:b/>
                <w:bCs/>
                <w:sz w:val="20"/>
                <w:szCs w:val="20"/>
              </w:rPr>
              <w:t>SUBSTITUTION</w:t>
            </w:r>
            <w:r>
              <w:rPr>
                <w:rFonts w:ascii="Century Gothic" w:hAnsi="Century Gothic" w:cs="Calibri"/>
                <w:b/>
                <w:bCs/>
                <w:sz w:val="16"/>
                <w:szCs w:val="16"/>
              </w:rPr>
              <w:t xml:space="preserve"> </w:t>
            </w:r>
            <w:r w:rsidRPr="009801A6">
              <w:rPr>
                <w:rFonts w:ascii="Century Gothic" w:hAnsi="Century Gothic" w:cs="Calibri"/>
                <w:b/>
                <w:bCs/>
                <w:sz w:val="16"/>
                <w:szCs w:val="16"/>
              </w:rPr>
              <w:t>de</w:t>
            </w:r>
            <w:r w:rsidRPr="009801A6">
              <w:rPr>
                <w:rFonts w:ascii="Century Gothic" w:hAnsi="Century Gothic" w:cs="Calibri"/>
                <w:sz w:val="16"/>
                <w:szCs w:val="16"/>
              </w:rPr>
              <w:t xml:space="preserve"> l’assurance du véhicule</w:t>
            </w:r>
            <w:r>
              <w:rPr>
                <w:rFonts w:ascii="Century Gothic" w:hAnsi="Century Gothic" w:cs="Calibri"/>
                <w:sz w:val="16"/>
                <w:szCs w:val="16"/>
              </w:rPr>
              <w:t xml:space="preserve"> sur les bases suivantes :</w:t>
            </w:r>
          </w:p>
        </w:tc>
        <w:tc>
          <w:tcPr>
            <w:tcW w:w="5124" w:type="dxa"/>
            <w:gridSpan w:val="2"/>
            <w:tcBorders>
              <w:left w:val="single" w:sz="4" w:space="0" w:color="BFBFBF" w:themeColor="background1" w:themeShade="BF"/>
              <w:bottom w:val="single" w:sz="4" w:space="0" w:color="BFBFBF" w:themeColor="background1" w:themeShade="BF"/>
            </w:tcBorders>
            <w:shd w:val="clear" w:color="auto" w:fill="F2F2F2" w:themeFill="background1" w:themeFillShade="F2"/>
            <w:vAlign w:val="center"/>
          </w:tcPr>
          <w:p w14:paraId="5851CD16" w14:textId="77777777" w:rsidR="005B6BE1" w:rsidRPr="009801A6" w:rsidRDefault="005B6BE1" w:rsidP="00C23DAF">
            <w:pPr>
              <w:rPr>
                <w:rFonts w:ascii="Century Gothic" w:hAnsi="Century Gothic" w:cs="Calibri"/>
                <w:bCs/>
                <w:sz w:val="16"/>
                <w:szCs w:val="16"/>
              </w:rPr>
            </w:pPr>
            <w:r w:rsidRPr="00B95330">
              <w:rPr>
                <w:rFonts w:ascii="Century Gothic" w:hAnsi="Century Gothic" w:cs="Calibri"/>
                <w:b/>
                <w:sz w:val="16"/>
                <w:szCs w:val="16"/>
              </w:rPr>
              <w:t>Assurés :</w:t>
            </w:r>
            <w:r w:rsidRPr="009801A6">
              <w:rPr>
                <w:rFonts w:ascii="Century Gothic" w:hAnsi="Century Gothic" w:cs="Calibri"/>
                <w:bCs/>
                <w:sz w:val="16"/>
                <w:szCs w:val="16"/>
              </w:rPr>
              <w:t xml:space="preserve"> Tous agents</w:t>
            </w:r>
            <w:r>
              <w:rPr>
                <w:rFonts w:ascii="Century Gothic" w:hAnsi="Century Gothic" w:cs="Calibri"/>
                <w:bCs/>
                <w:sz w:val="16"/>
                <w:szCs w:val="16"/>
              </w:rPr>
              <w:t>, membres des commissions</w:t>
            </w:r>
            <w:r w:rsidRPr="009801A6">
              <w:rPr>
                <w:rFonts w:ascii="Century Gothic" w:hAnsi="Century Gothic" w:cs="Calibri"/>
                <w:bCs/>
                <w:sz w:val="16"/>
                <w:szCs w:val="16"/>
              </w:rPr>
              <w:t xml:space="preserve"> </w:t>
            </w:r>
            <w:r>
              <w:rPr>
                <w:rFonts w:ascii="Century Gothic" w:hAnsi="Century Gothic" w:cs="Calibri"/>
                <w:bCs/>
                <w:sz w:val="16"/>
                <w:szCs w:val="16"/>
              </w:rPr>
              <w:t>et administrateurs.</w:t>
            </w:r>
          </w:p>
        </w:tc>
      </w:tr>
      <w:tr w:rsidR="005B6BE1" w:rsidRPr="009801A6" w14:paraId="6AC85D7D" w14:textId="77777777" w:rsidTr="00C23DAF">
        <w:trPr>
          <w:trHeight w:val="365"/>
        </w:trPr>
        <w:tc>
          <w:tcPr>
            <w:tcW w:w="1508" w:type="dxa"/>
            <w:vMerge/>
            <w:tcBorders>
              <w:left w:val="single" w:sz="4" w:space="0" w:color="auto"/>
              <w:right w:val="single" w:sz="4" w:space="0" w:color="auto"/>
            </w:tcBorders>
            <w:vAlign w:val="center"/>
          </w:tcPr>
          <w:p w14:paraId="05CA7B2A" w14:textId="77777777" w:rsidR="005B6BE1" w:rsidRPr="009801A6" w:rsidRDefault="005B6BE1" w:rsidP="00C23DAF">
            <w:pP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3E3BE71" w14:textId="77777777" w:rsidR="005B6BE1" w:rsidRPr="00B95330" w:rsidRDefault="005B6BE1" w:rsidP="00C23DAF">
            <w:pPr>
              <w:jc w:val="center"/>
              <w:rPr>
                <w:rFonts w:ascii="Century Gothic" w:hAnsi="Century Gothic" w:cs="Calibri"/>
                <w:b/>
                <w:bCs/>
                <w:sz w:val="16"/>
                <w:szCs w:val="16"/>
              </w:rPr>
            </w:pPr>
            <w:r w:rsidRPr="00B95330">
              <w:rPr>
                <w:rFonts w:ascii="Century Gothic" w:hAnsi="Century Gothic" w:cs="Calibri"/>
                <w:b/>
                <w:bCs/>
                <w:sz w:val="16"/>
                <w:szCs w:val="16"/>
              </w:rPr>
              <w:t>Nature de la garantie accordée</w:t>
            </w:r>
          </w:p>
        </w:tc>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30DDA22" w14:textId="77777777" w:rsidR="005B6BE1" w:rsidRPr="00B95330" w:rsidRDefault="005B6BE1" w:rsidP="00C23DAF">
            <w:pPr>
              <w:jc w:val="center"/>
              <w:rPr>
                <w:rFonts w:ascii="Century Gothic" w:hAnsi="Century Gothic" w:cs="Calibri"/>
                <w:b/>
                <w:bCs/>
                <w:sz w:val="16"/>
                <w:szCs w:val="16"/>
              </w:rPr>
            </w:pPr>
            <w:r w:rsidRPr="00B95330">
              <w:rPr>
                <w:rFonts w:ascii="Century Gothic" w:hAnsi="Century Gothic" w:cs="Calibri"/>
                <w:b/>
                <w:bCs/>
                <w:sz w:val="16"/>
                <w:szCs w:val="16"/>
              </w:rPr>
              <w:t xml:space="preserve">Montant de </w:t>
            </w:r>
            <w:r>
              <w:rPr>
                <w:rFonts w:ascii="Century Gothic" w:hAnsi="Century Gothic" w:cs="Calibri"/>
                <w:b/>
                <w:bCs/>
                <w:sz w:val="16"/>
                <w:szCs w:val="16"/>
              </w:rPr>
              <w:t>garantie</w:t>
            </w:r>
          </w:p>
        </w:tc>
        <w:tc>
          <w:tcPr>
            <w:tcW w:w="2431" w:type="dxa"/>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F2F2F2" w:themeFill="background1" w:themeFillShade="F2"/>
            <w:vAlign w:val="center"/>
          </w:tcPr>
          <w:p w14:paraId="1575FF1B" w14:textId="77777777" w:rsidR="005B6BE1" w:rsidRPr="00B95330" w:rsidRDefault="005B6BE1" w:rsidP="00C23DAF">
            <w:pPr>
              <w:jc w:val="center"/>
              <w:rPr>
                <w:rFonts w:ascii="Century Gothic" w:hAnsi="Century Gothic" w:cs="Calibri"/>
                <w:b/>
                <w:bCs/>
                <w:sz w:val="16"/>
                <w:szCs w:val="16"/>
              </w:rPr>
            </w:pPr>
            <w:r>
              <w:rPr>
                <w:rFonts w:ascii="Century Gothic" w:hAnsi="Century Gothic" w:cs="Calibri"/>
                <w:b/>
                <w:bCs/>
                <w:sz w:val="16"/>
                <w:szCs w:val="16"/>
              </w:rPr>
              <w:t>F</w:t>
            </w:r>
            <w:r w:rsidRPr="00B95330">
              <w:rPr>
                <w:rFonts w:ascii="Century Gothic" w:hAnsi="Century Gothic" w:cs="Calibri"/>
                <w:b/>
                <w:bCs/>
                <w:sz w:val="16"/>
                <w:szCs w:val="16"/>
              </w:rPr>
              <w:t>ranchise</w:t>
            </w:r>
          </w:p>
        </w:tc>
      </w:tr>
      <w:tr w:rsidR="005B6BE1" w:rsidRPr="009801A6" w14:paraId="676EE776" w14:textId="77777777" w:rsidTr="00C23DAF">
        <w:trPr>
          <w:trHeight w:val="415"/>
        </w:trPr>
        <w:tc>
          <w:tcPr>
            <w:tcW w:w="1508" w:type="dxa"/>
            <w:vMerge/>
            <w:tcBorders>
              <w:left w:val="single" w:sz="4" w:space="0" w:color="auto"/>
              <w:right w:val="single" w:sz="4" w:space="0" w:color="auto"/>
            </w:tcBorders>
            <w:vAlign w:val="center"/>
          </w:tcPr>
          <w:p w14:paraId="23B76478" w14:textId="77777777" w:rsidR="005B6BE1" w:rsidRPr="009801A6" w:rsidRDefault="005B6BE1" w:rsidP="00C23DAF">
            <w:pPr>
              <w:jc w:val="cente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4D962456" w14:textId="77777777" w:rsidR="005B6BE1" w:rsidRPr="009801A6" w:rsidRDefault="005B6BE1" w:rsidP="00C23DAF">
            <w:pPr>
              <w:rPr>
                <w:rFonts w:ascii="Century Gothic" w:hAnsi="Century Gothic" w:cs="Calibri"/>
                <w:bCs/>
                <w:sz w:val="16"/>
                <w:szCs w:val="16"/>
              </w:rPr>
            </w:pPr>
            <w:r w:rsidRPr="009801A6">
              <w:rPr>
                <w:rFonts w:ascii="Century Gothic" w:hAnsi="Century Gothic" w:cs="Calibri"/>
                <w:sz w:val="16"/>
                <w:szCs w:val="16"/>
              </w:rPr>
              <w:t xml:space="preserve">Responsabilité civile – Défense / recours – garantie du conducteur </w:t>
            </w:r>
          </w:p>
        </w:tc>
        <w:tc>
          <w:tcPr>
            <w:tcW w:w="51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13FCE1CB" w14:textId="77777777" w:rsidR="005B6BE1" w:rsidRDefault="005B6BE1" w:rsidP="00C23DAF">
            <w:pPr>
              <w:jc w:val="center"/>
              <w:rPr>
                <w:rFonts w:ascii="Century Gothic" w:hAnsi="Century Gothic" w:cs="Calibri"/>
                <w:bCs/>
                <w:sz w:val="16"/>
                <w:szCs w:val="16"/>
              </w:rPr>
            </w:pPr>
            <w:r>
              <w:rPr>
                <w:rFonts w:ascii="Century Gothic" w:hAnsi="Century Gothic" w:cs="Calibri"/>
                <w:bCs/>
                <w:sz w:val="16"/>
                <w:szCs w:val="16"/>
              </w:rPr>
              <w:t>Identique aux articles 2.1 et 2.2 ci-avant</w:t>
            </w:r>
          </w:p>
        </w:tc>
      </w:tr>
      <w:tr w:rsidR="005B6BE1" w:rsidRPr="009801A6" w14:paraId="1C66A57C" w14:textId="77777777" w:rsidTr="00C23DAF">
        <w:trPr>
          <w:trHeight w:val="415"/>
        </w:trPr>
        <w:tc>
          <w:tcPr>
            <w:tcW w:w="1508" w:type="dxa"/>
            <w:vMerge/>
            <w:tcBorders>
              <w:left w:val="single" w:sz="4" w:space="0" w:color="auto"/>
              <w:right w:val="single" w:sz="4" w:space="0" w:color="auto"/>
            </w:tcBorders>
            <w:vAlign w:val="center"/>
          </w:tcPr>
          <w:p w14:paraId="24B274FB" w14:textId="77777777" w:rsidR="005B6BE1" w:rsidRPr="009801A6" w:rsidRDefault="005B6BE1" w:rsidP="00C23DAF">
            <w:pPr>
              <w:jc w:val="cente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6D3E963A" w14:textId="77777777" w:rsidR="005B6BE1" w:rsidRPr="009801A6" w:rsidRDefault="005B6BE1" w:rsidP="00C23DAF">
            <w:pPr>
              <w:rPr>
                <w:rFonts w:ascii="Century Gothic" w:hAnsi="Century Gothic" w:cs="Calibri"/>
                <w:bCs/>
                <w:sz w:val="16"/>
                <w:szCs w:val="16"/>
              </w:rPr>
            </w:pPr>
            <w:r w:rsidRPr="009801A6">
              <w:rPr>
                <w:rFonts w:ascii="Century Gothic" w:hAnsi="Century Gothic" w:cs="Calibri"/>
                <w:bCs/>
                <w:sz w:val="16"/>
                <w:szCs w:val="16"/>
              </w:rPr>
              <w:t>Bris de glaces / vol / incendie </w:t>
            </w:r>
          </w:p>
        </w:tc>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160F22"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Valeur à dire d’expert</w:t>
            </w:r>
          </w:p>
        </w:tc>
        <w:tc>
          <w:tcPr>
            <w:tcW w:w="2431"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0A4F39BC"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Néant</w:t>
            </w:r>
          </w:p>
        </w:tc>
      </w:tr>
      <w:tr w:rsidR="005B6BE1" w:rsidRPr="009801A6" w14:paraId="733D6071" w14:textId="77777777" w:rsidTr="00C23DAF">
        <w:trPr>
          <w:trHeight w:val="555"/>
        </w:trPr>
        <w:tc>
          <w:tcPr>
            <w:tcW w:w="1508" w:type="dxa"/>
            <w:vMerge/>
            <w:tcBorders>
              <w:left w:val="single" w:sz="4" w:space="0" w:color="auto"/>
              <w:right w:val="single" w:sz="4" w:space="0" w:color="auto"/>
            </w:tcBorders>
            <w:vAlign w:val="center"/>
          </w:tcPr>
          <w:p w14:paraId="28E744C3" w14:textId="77777777" w:rsidR="005B6BE1" w:rsidRPr="009801A6" w:rsidRDefault="005B6BE1" w:rsidP="00C23DAF">
            <w:pPr>
              <w:jc w:val="cente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4B45C7F4" w14:textId="77777777" w:rsidR="005B6BE1" w:rsidRPr="009801A6" w:rsidRDefault="005B6BE1" w:rsidP="00C23DAF">
            <w:pPr>
              <w:rPr>
                <w:rFonts w:ascii="Century Gothic" w:hAnsi="Century Gothic" w:cs="Calibri"/>
                <w:sz w:val="16"/>
                <w:szCs w:val="16"/>
              </w:rPr>
            </w:pPr>
            <w:r w:rsidRPr="009801A6">
              <w:rPr>
                <w:rFonts w:ascii="Century Gothic" w:hAnsi="Century Gothic" w:cs="Calibri"/>
                <w:sz w:val="16"/>
                <w:szCs w:val="16"/>
              </w:rPr>
              <w:t>Dommages tous accidents </w:t>
            </w:r>
          </w:p>
        </w:tc>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14B0AF"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Valeur à dire d’expert majorée de 15 % en cas de perte totale</w:t>
            </w:r>
          </w:p>
        </w:tc>
        <w:tc>
          <w:tcPr>
            <w:tcW w:w="2431"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7CB09A1" w14:textId="45C02B0A" w:rsidR="005B6BE1" w:rsidRPr="00B95330" w:rsidRDefault="00B92FFD" w:rsidP="00C23DAF">
            <w:pPr>
              <w:jc w:val="center"/>
              <w:rPr>
                <w:rFonts w:ascii="Century Gothic" w:hAnsi="Century Gothic" w:cs="Calibri"/>
                <w:bCs/>
                <w:sz w:val="16"/>
                <w:szCs w:val="16"/>
              </w:rPr>
            </w:pPr>
            <w:r w:rsidRPr="00B95330">
              <w:rPr>
                <w:rFonts w:ascii="Century Gothic" w:hAnsi="Century Gothic" w:cs="Calibri"/>
                <w:bCs/>
                <w:sz w:val="16"/>
                <w:szCs w:val="16"/>
              </w:rPr>
              <w:t>Néant</w:t>
            </w:r>
          </w:p>
        </w:tc>
      </w:tr>
      <w:tr w:rsidR="005B6BE1" w:rsidRPr="009801A6" w14:paraId="6738CA6A" w14:textId="77777777" w:rsidTr="00C23DAF">
        <w:trPr>
          <w:trHeight w:val="415"/>
        </w:trPr>
        <w:tc>
          <w:tcPr>
            <w:tcW w:w="1508" w:type="dxa"/>
            <w:vMerge/>
            <w:tcBorders>
              <w:left w:val="single" w:sz="4" w:space="0" w:color="auto"/>
              <w:right w:val="single" w:sz="4" w:space="0" w:color="auto"/>
            </w:tcBorders>
            <w:vAlign w:val="center"/>
          </w:tcPr>
          <w:p w14:paraId="14A9D207" w14:textId="77777777" w:rsidR="005B6BE1" w:rsidRPr="009801A6" w:rsidRDefault="005B6BE1" w:rsidP="00C23DAF">
            <w:pPr>
              <w:jc w:val="cente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51EB1D80" w14:textId="77777777" w:rsidR="005B6BE1" w:rsidRPr="009801A6" w:rsidRDefault="005B6BE1" w:rsidP="00C23DAF">
            <w:pPr>
              <w:rPr>
                <w:rFonts w:ascii="Century Gothic" w:hAnsi="Century Gothic" w:cs="Calibri"/>
                <w:sz w:val="16"/>
                <w:szCs w:val="16"/>
              </w:rPr>
            </w:pPr>
            <w:r w:rsidRPr="009801A6">
              <w:rPr>
                <w:rFonts w:ascii="Century Gothic" w:hAnsi="Century Gothic" w:cs="Calibri"/>
                <w:sz w:val="16"/>
                <w:szCs w:val="16"/>
              </w:rPr>
              <w:t xml:space="preserve">Accessoires, effets personnels </w:t>
            </w:r>
          </w:p>
        </w:tc>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3D791DD"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1 500 €</w:t>
            </w:r>
          </w:p>
        </w:tc>
        <w:tc>
          <w:tcPr>
            <w:tcW w:w="2431"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003A75F"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Néant</w:t>
            </w:r>
          </w:p>
        </w:tc>
      </w:tr>
      <w:tr w:rsidR="005B6BE1" w:rsidRPr="009801A6" w14:paraId="18698CE1" w14:textId="77777777" w:rsidTr="00C23DAF">
        <w:trPr>
          <w:trHeight w:val="415"/>
        </w:trPr>
        <w:tc>
          <w:tcPr>
            <w:tcW w:w="1508" w:type="dxa"/>
            <w:vMerge/>
            <w:tcBorders>
              <w:left w:val="single" w:sz="4" w:space="0" w:color="auto"/>
              <w:right w:val="single" w:sz="4" w:space="0" w:color="auto"/>
            </w:tcBorders>
            <w:vAlign w:val="center"/>
          </w:tcPr>
          <w:p w14:paraId="08BA3BB9" w14:textId="77777777" w:rsidR="005B6BE1" w:rsidRPr="009801A6" w:rsidRDefault="005B6BE1" w:rsidP="00C23DAF">
            <w:pPr>
              <w:jc w:val="cente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6B91DB4E" w14:textId="77777777" w:rsidR="005B6BE1" w:rsidRPr="009801A6" w:rsidRDefault="005B6BE1" w:rsidP="00C23DAF">
            <w:pPr>
              <w:rPr>
                <w:rFonts w:ascii="Century Gothic" w:hAnsi="Century Gothic" w:cs="Calibri"/>
                <w:sz w:val="16"/>
                <w:szCs w:val="16"/>
              </w:rPr>
            </w:pPr>
            <w:r w:rsidRPr="009801A6">
              <w:rPr>
                <w:rFonts w:ascii="Century Gothic" w:hAnsi="Century Gothic" w:cs="Calibri"/>
                <w:sz w:val="16"/>
                <w:szCs w:val="16"/>
              </w:rPr>
              <w:t>Frais de dépannage / remorquage / levage</w:t>
            </w:r>
          </w:p>
        </w:tc>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5973AE4"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450 €</w:t>
            </w:r>
          </w:p>
        </w:tc>
        <w:tc>
          <w:tcPr>
            <w:tcW w:w="2431"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5BB2AE6"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Néant</w:t>
            </w:r>
          </w:p>
        </w:tc>
      </w:tr>
      <w:tr w:rsidR="005B6BE1" w:rsidRPr="009801A6" w14:paraId="383CD8A6" w14:textId="77777777" w:rsidTr="00C23DAF">
        <w:trPr>
          <w:trHeight w:val="415"/>
        </w:trPr>
        <w:tc>
          <w:tcPr>
            <w:tcW w:w="1508" w:type="dxa"/>
            <w:vMerge/>
            <w:tcBorders>
              <w:left w:val="single" w:sz="4" w:space="0" w:color="auto"/>
              <w:right w:val="single" w:sz="4" w:space="0" w:color="auto"/>
            </w:tcBorders>
            <w:vAlign w:val="center"/>
          </w:tcPr>
          <w:p w14:paraId="244E469E" w14:textId="77777777" w:rsidR="005B6BE1" w:rsidRPr="009801A6" w:rsidRDefault="005B6BE1" w:rsidP="00C23DAF">
            <w:pPr>
              <w:jc w:val="center"/>
              <w:rPr>
                <w:rFonts w:ascii="Century Gothic" w:hAnsi="Century Gothic" w:cs="Calibri"/>
                <w:b/>
                <w:sz w:val="16"/>
                <w:szCs w:val="16"/>
              </w:rPr>
            </w:pPr>
          </w:p>
        </w:tc>
        <w:tc>
          <w:tcPr>
            <w:tcW w:w="401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69F7DBAF" w14:textId="77777777" w:rsidR="005B6BE1" w:rsidRPr="009801A6" w:rsidRDefault="005B6BE1" w:rsidP="00C23DAF">
            <w:pPr>
              <w:rPr>
                <w:rFonts w:ascii="Century Gothic" w:hAnsi="Century Gothic" w:cs="Calibri"/>
                <w:sz w:val="16"/>
                <w:szCs w:val="16"/>
              </w:rPr>
            </w:pPr>
            <w:r w:rsidRPr="009801A6">
              <w:rPr>
                <w:rFonts w:ascii="Century Gothic" w:hAnsi="Century Gothic" w:cs="Calibri"/>
                <w:sz w:val="16"/>
                <w:szCs w:val="16"/>
              </w:rPr>
              <w:t>Assistance (véhicule et passagers)</w:t>
            </w:r>
          </w:p>
        </w:tc>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B3C2EE"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Frais réels</w:t>
            </w:r>
          </w:p>
        </w:tc>
        <w:tc>
          <w:tcPr>
            <w:tcW w:w="2431"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F4A160D" w14:textId="77777777" w:rsidR="005B6BE1" w:rsidRPr="00B95330" w:rsidRDefault="005B6BE1" w:rsidP="00C23DAF">
            <w:pPr>
              <w:jc w:val="center"/>
              <w:rPr>
                <w:rFonts w:ascii="Century Gothic" w:hAnsi="Century Gothic" w:cs="Calibri"/>
                <w:bCs/>
                <w:sz w:val="16"/>
                <w:szCs w:val="16"/>
              </w:rPr>
            </w:pPr>
            <w:r w:rsidRPr="00B95330">
              <w:rPr>
                <w:rFonts w:ascii="Century Gothic" w:hAnsi="Century Gothic" w:cs="Calibri"/>
                <w:bCs/>
                <w:sz w:val="16"/>
                <w:szCs w:val="16"/>
              </w:rPr>
              <w:t>Néant</w:t>
            </w:r>
          </w:p>
        </w:tc>
      </w:tr>
      <w:tr w:rsidR="005B6BE1" w:rsidRPr="009801A6" w14:paraId="27E4868B" w14:textId="77777777" w:rsidTr="00C23DAF">
        <w:trPr>
          <w:trHeight w:val="723"/>
        </w:trPr>
        <w:tc>
          <w:tcPr>
            <w:tcW w:w="1508" w:type="dxa"/>
            <w:vMerge/>
            <w:tcBorders>
              <w:left w:val="single" w:sz="4" w:space="0" w:color="auto"/>
              <w:bottom w:val="single" w:sz="4" w:space="0" w:color="auto"/>
              <w:right w:val="single" w:sz="4" w:space="0" w:color="auto"/>
            </w:tcBorders>
            <w:vAlign w:val="center"/>
          </w:tcPr>
          <w:p w14:paraId="1F5C8734" w14:textId="77777777" w:rsidR="005B6BE1" w:rsidRPr="009801A6" w:rsidRDefault="005B6BE1" w:rsidP="00C23DAF">
            <w:pPr>
              <w:jc w:val="center"/>
              <w:rPr>
                <w:rFonts w:ascii="Century Gothic" w:hAnsi="Century Gothic" w:cs="Calibri"/>
                <w:b/>
                <w:sz w:val="16"/>
                <w:szCs w:val="16"/>
              </w:rPr>
            </w:pPr>
          </w:p>
        </w:tc>
        <w:tc>
          <w:tcPr>
            <w:tcW w:w="9140" w:type="dxa"/>
            <w:gridSpan w:val="3"/>
            <w:tcBorders>
              <w:top w:val="single" w:sz="4" w:space="0" w:color="BFBFBF" w:themeColor="background1" w:themeShade="BF"/>
              <w:left w:val="single" w:sz="4" w:space="0" w:color="auto"/>
              <w:bottom w:val="single" w:sz="4" w:space="0" w:color="auto"/>
            </w:tcBorders>
            <w:vAlign w:val="center"/>
          </w:tcPr>
          <w:p w14:paraId="5389D012" w14:textId="01CA43A5" w:rsidR="00843AFB" w:rsidRDefault="005B6BE1" w:rsidP="00C23DAF">
            <w:pPr>
              <w:rPr>
                <w:rFonts w:ascii="Century Gothic" w:hAnsi="Century Gothic" w:cs="Calibri"/>
                <w:bCs/>
                <w:sz w:val="16"/>
                <w:szCs w:val="16"/>
              </w:rPr>
            </w:pPr>
            <w:r w:rsidRPr="009801A6">
              <w:rPr>
                <w:rFonts w:ascii="Century Gothic" w:hAnsi="Century Gothic" w:cs="Calibri"/>
                <w:bCs/>
                <w:sz w:val="16"/>
                <w:szCs w:val="16"/>
              </w:rPr>
              <w:t>A titre d’information</w:t>
            </w:r>
            <w:r w:rsidR="00843AFB">
              <w:rPr>
                <w:rFonts w:ascii="Century Gothic" w:hAnsi="Century Gothic" w:cs="Calibri"/>
                <w:bCs/>
                <w:sz w:val="16"/>
                <w:szCs w:val="16"/>
              </w:rPr>
              <w:t xml:space="preserve"> : </w:t>
            </w:r>
          </w:p>
          <w:p w14:paraId="03DEF10E" w14:textId="77777777" w:rsidR="00843AFB" w:rsidRDefault="00843AFB" w:rsidP="00C23DAF">
            <w:pPr>
              <w:rPr>
                <w:rFonts w:ascii="Century Gothic" w:hAnsi="Century Gothic" w:cs="Calibri"/>
                <w:bCs/>
                <w:sz w:val="16"/>
                <w:szCs w:val="16"/>
              </w:rPr>
            </w:pPr>
            <w:r>
              <w:rPr>
                <w:rFonts w:ascii="Century Gothic" w:hAnsi="Century Gothic" w:cs="Calibri"/>
                <w:bCs/>
                <w:sz w:val="16"/>
                <w:szCs w:val="16"/>
              </w:rPr>
              <w:t xml:space="preserve">5000 km </w:t>
            </w:r>
            <w:r w:rsidR="005B6BE1" w:rsidRPr="00B95330">
              <w:rPr>
                <w:rFonts w:ascii="Century Gothic" w:hAnsi="Century Gothic" w:cs="Calibri"/>
                <w:bCs/>
                <w:sz w:val="16"/>
                <w:szCs w:val="16"/>
              </w:rPr>
              <w:t>ma</w:t>
            </w:r>
            <w:r w:rsidR="005B6BE1" w:rsidRPr="009801A6">
              <w:rPr>
                <w:rFonts w:ascii="Century Gothic" w:hAnsi="Century Gothic" w:cs="Calibri"/>
                <w:bCs/>
                <w:sz w:val="16"/>
                <w:szCs w:val="16"/>
              </w:rPr>
              <w:t xml:space="preserve">ximum sont indemnisés </w:t>
            </w:r>
            <w:r>
              <w:rPr>
                <w:rFonts w:ascii="Century Gothic" w:hAnsi="Century Gothic" w:cs="Calibri"/>
                <w:bCs/>
                <w:sz w:val="16"/>
                <w:szCs w:val="16"/>
              </w:rPr>
              <w:t>pour la ville</w:t>
            </w:r>
          </w:p>
          <w:p w14:paraId="7D0D31C5" w14:textId="77777777" w:rsidR="00843AFB" w:rsidRDefault="00843AFB" w:rsidP="00C23DAF">
            <w:pPr>
              <w:rPr>
                <w:rFonts w:ascii="Century Gothic" w:hAnsi="Century Gothic" w:cs="Calibri"/>
                <w:bCs/>
                <w:sz w:val="16"/>
                <w:szCs w:val="16"/>
              </w:rPr>
            </w:pPr>
            <w:r>
              <w:rPr>
                <w:rFonts w:ascii="Century Gothic" w:hAnsi="Century Gothic" w:cs="Calibri"/>
                <w:bCs/>
                <w:sz w:val="16"/>
                <w:szCs w:val="16"/>
              </w:rPr>
              <w:t>5000 km maximum sont indemnisés pour le CCAS</w:t>
            </w:r>
          </w:p>
          <w:p w14:paraId="3BBB9F8C" w14:textId="59390F4F" w:rsidR="005B6BE1" w:rsidRPr="009801A6" w:rsidRDefault="005B6BE1" w:rsidP="00C23DAF">
            <w:pPr>
              <w:rPr>
                <w:rFonts w:ascii="Century Gothic" w:hAnsi="Century Gothic" w:cs="Calibri"/>
                <w:bCs/>
                <w:sz w:val="16"/>
                <w:szCs w:val="16"/>
              </w:rPr>
            </w:pPr>
            <w:r w:rsidRPr="009801A6">
              <w:rPr>
                <w:rFonts w:ascii="Century Gothic" w:hAnsi="Century Gothic" w:cs="Calibri"/>
                <w:bCs/>
                <w:sz w:val="16"/>
                <w:szCs w:val="16"/>
              </w:rPr>
              <w:t>(</w:t>
            </w:r>
            <w:proofErr w:type="gramStart"/>
            <w:r w:rsidRPr="009801A6">
              <w:rPr>
                <w:rFonts w:ascii="Century Gothic" w:hAnsi="Century Gothic" w:cs="Calibri"/>
                <w:bCs/>
                <w:sz w:val="16"/>
                <w:szCs w:val="16"/>
                <w:u w:val="single"/>
              </w:rPr>
              <w:t>il</w:t>
            </w:r>
            <w:proofErr w:type="gramEnd"/>
            <w:r w:rsidRPr="009801A6">
              <w:rPr>
                <w:rFonts w:ascii="Century Gothic" w:hAnsi="Century Gothic" w:cs="Calibri"/>
                <w:bCs/>
                <w:sz w:val="16"/>
                <w:szCs w:val="16"/>
                <w:u w:val="single"/>
              </w:rPr>
              <w:t xml:space="preserve"> est expressément convenu que certains trajets sont effectués sans indemnisation. Ces trajets sont compris dans la garantie</w:t>
            </w:r>
            <w:r w:rsidRPr="009801A6">
              <w:rPr>
                <w:rFonts w:ascii="Century Gothic" w:hAnsi="Century Gothic" w:cs="Calibri"/>
                <w:bCs/>
                <w:sz w:val="16"/>
                <w:szCs w:val="16"/>
              </w:rPr>
              <w:t>)</w:t>
            </w:r>
          </w:p>
        </w:tc>
      </w:tr>
    </w:tbl>
    <w:p w14:paraId="7BBE99E5" w14:textId="77777777" w:rsidR="00BF6BAE" w:rsidRPr="00BF6BAE" w:rsidRDefault="00BF6BAE" w:rsidP="00D939CC">
      <w:pPr>
        <w:spacing w:after="60"/>
        <w:rPr>
          <w:rFonts w:ascii="Century Gothic" w:hAnsi="Century Gothic" w:cs="Calibri"/>
          <w:bCs/>
          <w:sz w:val="18"/>
          <w:szCs w:val="18"/>
        </w:rPr>
      </w:pPr>
    </w:p>
    <w:p w14:paraId="4D252738" w14:textId="77777777" w:rsidR="00D939CC" w:rsidRDefault="00D939CC" w:rsidP="00D939CC">
      <w:pPr>
        <w:spacing w:after="60"/>
        <w:rPr>
          <w:rFonts w:ascii="Century Gothic" w:hAnsi="Century Gothic" w:cs="Calibri"/>
          <w:bCs/>
          <w:sz w:val="18"/>
          <w:szCs w:val="18"/>
        </w:rPr>
      </w:pPr>
    </w:p>
    <w:tbl>
      <w:tblPr>
        <w:tblStyle w:val="Grilledutableau11"/>
        <w:tblW w:w="0" w:type="auto"/>
        <w:tblLook w:val="04A0" w:firstRow="1" w:lastRow="0" w:firstColumn="1" w:lastColumn="0" w:noHBand="0" w:noVBand="1"/>
      </w:tblPr>
      <w:tblGrid>
        <w:gridCol w:w="10648"/>
      </w:tblGrid>
      <w:tr w:rsidR="00D939CC" w:rsidRPr="00D939CC" w14:paraId="1FA1B70D" w14:textId="77777777" w:rsidTr="00021E85">
        <w:tc>
          <w:tcPr>
            <w:tcW w:w="10648" w:type="dxa"/>
            <w:tcBorders>
              <w:top w:val="nil"/>
              <w:left w:val="nil"/>
              <w:bottom w:val="nil"/>
              <w:right w:val="nil"/>
            </w:tcBorders>
            <w:shd w:val="clear" w:color="auto" w:fill="215868" w:themeFill="accent5" w:themeFillShade="80"/>
          </w:tcPr>
          <w:p w14:paraId="255E7CF7" w14:textId="77777777" w:rsidR="00D939CC" w:rsidRPr="00F41AA2" w:rsidRDefault="00D939CC" w:rsidP="00D939CC">
            <w:pPr>
              <w:rPr>
                <w:rFonts w:ascii="Century Gothic" w:hAnsi="Century Gothic" w:cs="Calibri"/>
                <w:sz w:val="16"/>
                <w:szCs w:val="16"/>
              </w:rPr>
            </w:pPr>
          </w:p>
          <w:p w14:paraId="34ECDF9B" w14:textId="24353208" w:rsidR="00D939CC" w:rsidRPr="00D939CC" w:rsidRDefault="00D939CC" w:rsidP="00D939CC">
            <w:pPr>
              <w:rPr>
                <w:rFonts w:ascii="Century Gothic" w:hAnsi="Century Gothic" w:cs="Calibri"/>
                <w:sz w:val="20"/>
                <w:szCs w:val="20"/>
              </w:rPr>
            </w:pPr>
            <w:r w:rsidRPr="00D939CC">
              <w:rPr>
                <w:rFonts w:ascii="Century Gothic" w:hAnsi="Century Gothic" w:cs="Calibri"/>
                <w:color w:val="FFFFFF" w:themeColor="background1"/>
                <w:sz w:val="20"/>
                <w:szCs w:val="20"/>
              </w:rPr>
              <w:t>ARTICLE 3 – GARANTIES ACCORD</w:t>
            </w:r>
            <w:r w:rsidR="008C32F5">
              <w:rPr>
                <w:rFonts w:ascii="Century Gothic" w:hAnsi="Century Gothic" w:cs="Calibri"/>
                <w:color w:val="FFFFFF" w:themeColor="background1"/>
                <w:sz w:val="20"/>
                <w:szCs w:val="20"/>
              </w:rPr>
              <w:t>É</w:t>
            </w:r>
            <w:r w:rsidRPr="00D939CC">
              <w:rPr>
                <w:rFonts w:ascii="Century Gothic" w:hAnsi="Century Gothic" w:cs="Calibri"/>
                <w:color w:val="FFFFFF" w:themeColor="background1"/>
                <w:sz w:val="20"/>
                <w:szCs w:val="20"/>
              </w:rPr>
              <w:t xml:space="preserve">ES </w:t>
            </w:r>
            <w:r w:rsidRPr="0067711C">
              <w:rPr>
                <w:rFonts w:ascii="Century Gothic" w:hAnsi="Century Gothic" w:cs="Calibri"/>
                <w:color w:val="FFFFFF" w:themeColor="background1"/>
                <w:sz w:val="18"/>
                <w:szCs w:val="18"/>
              </w:rPr>
              <w:t>–</w:t>
            </w:r>
            <w:r w:rsidR="00843AFB">
              <w:rPr>
                <w:rFonts w:ascii="Century Gothic" w:hAnsi="Century Gothic" w:cs="Calibri"/>
                <w:color w:val="FFFFFF" w:themeColor="background1"/>
                <w:sz w:val="18"/>
                <w:szCs w:val="18"/>
              </w:rPr>
              <w:t xml:space="preserve"> </w:t>
            </w:r>
            <w:r w:rsidRPr="0067711C">
              <w:rPr>
                <w:rFonts w:ascii="Century Gothic" w:hAnsi="Century Gothic" w:cs="Calibri"/>
                <w:color w:val="FFFFFF" w:themeColor="background1"/>
                <w:sz w:val="18"/>
                <w:szCs w:val="18"/>
              </w:rPr>
              <w:t>prestation supplémentaire</w:t>
            </w:r>
          </w:p>
          <w:p w14:paraId="7E4B08E8" w14:textId="77777777" w:rsidR="00D939CC" w:rsidRPr="00F41AA2" w:rsidRDefault="00D939CC" w:rsidP="00D939CC">
            <w:pPr>
              <w:rPr>
                <w:rFonts w:ascii="Century Gothic" w:hAnsi="Century Gothic" w:cs="Calibri"/>
                <w:sz w:val="16"/>
                <w:szCs w:val="16"/>
              </w:rPr>
            </w:pPr>
          </w:p>
        </w:tc>
      </w:tr>
    </w:tbl>
    <w:p w14:paraId="19F8307D" w14:textId="76B7083C" w:rsidR="00D939CC" w:rsidRPr="0067711C" w:rsidRDefault="00D939CC" w:rsidP="00D939CC">
      <w:pPr>
        <w:spacing w:after="60"/>
        <w:rPr>
          <w:rFonts w:ascii="Century Gothic" w:hAnsi="Century Gothic" w:cs="Calibri"/>
          <w:color w:val="00B0F0"/>
          <w:sz w:val="14"/>
          <w:szCs w:val="14"/>
        </w:rPr>
      </w:pPr>
    </w:p>
    <w:p w14:paraId="1111AF6F" w14:textId="77777777" w:rsidR="00843AFB" w:rsidRDefault="00843AFB" w:rsidP="00843AFB">
      <w:pPr>
        <w:tabs>
          <w:tab w:val="left" w:pos="354"/>
        </w:tabs>
        <w:autoSpaceDN w:val="0"/>
        <w:spacing w:after="40"/>
        <w:rPr>
          <w:rFonts w:ascii="Century Gothic" w:eastAsia="Times New Roman" w:hAnsi="Century Gothic" w:cs="Arial"/>
          <w:b/>
          <w:bCs/>
          <w:spacing w:val="4"/>
          <w:sz w:val="18"/>
          <w:szCs w:val="18"/>
          <w:lang w:eastAsia="fr-FR"/>
        </w:rPr>
      </w:pPr>
    </w:p>
    <w:p w14:paraId="5367AB56" w14:textId="66C43AD3" w:rsidR="00843AFB" w:rsidRDefault="00843AFB" w:rsidP="00843AFB">
      <w:pPr>
        <w:tabs>
          <w:tab w:val="left" w:pos="354"/>
        </w:tabs>
        <w:autoSpaceDN w:val="0"/>
        <w:spacing w:after="40"/>
        <w:rPr>
          <w:rFonts w:ascii="Century Gothic" w:eastAsia="Times New Roman" w:hAnsi="Century Gothic" w:cs="Arial"/>
          <w:spacing w:val="4"/>
          <w:sz w:val="18"/>
          <w:szCs w:val="18"/>
          <w:lang w:eastAsia="fr-FR"/>
        </w:rPr>
      </w:pPr>
      <w:r w:rsidRPr="00BF314E">
        <w:rPr>
          <w:rFonts w:ascii="Century Gothic" w:eastAsia="Times New Roman" w:hAnsi="Century Gothic" w:cs="Arial"/>
          <w:b/>
          <w:bCs/>
          <w:spacing w:val="4"/>
          <w:sz w:val="18"/>
          <w:szCs w:val="18"/>
          <w:lang w:eastAsia="fr-FR"/>
        </w:rPr>
        <w:t xml:space="preserve">3.1 – Bris de machines </w:t>
      </w:r>
      <w:r w:rsidRPr="00BF314E">
        <w:rPr>
          <w:rFonts w:ascii="Century Gothic" w:eastAsia="Times New Roman" w:hAnsi="Century Gothic" w:cs="Arial"/>
          <w:spacing w:val="4"/>
          <w:sz w:val="18"/>
          <w:szCs w:val="18"/>
          <w:lang w:eastAsia="fr-FR"/>
        </w:rPr>
        <w:t xml:space="preserve">sur </w:t>
      </w:r>
      <w:r>
        <w:rPr>
          <w:rFonts w:ascii="Century Gothic" w:eastAsia="Times New Roman" w:hAnsi="Century Gothic" w:cs="Arial"/>
          <w:spacing w:val="4"/>
          <w:sz w:val="18"/>
          <w:szCs w:val="18"/>
          <w:lang w:eastAsia="fr-FR"/>
        </w:rPr>
        <w:t>chariot téléscopique Manitou (MEC 05/01/2026) d’une valeur à neuf de 95 000 € ttc.</w:t>
      </w:r>
    </w:p>
    <w:p w14:paraId="369C522E" w14:textId="6755EF25" w:rsidR="00843AFB" w:rsidRPr="00BF314E" w:rsidRDefault="00843AFB" w:rsidP="00843AFB">
      <w:pPr>
        <w:tabs>
          <w:tab w:val="left" w:pos="354"/>
        </w:tabs>
        <w:autoSpaceDN w:val="0"/>
        <w:spacing w:after="40"/>
        <w:rPr>
          <w:rFonts w:ascii="Century Gothic" w:eastAsia="Times New Roman" w:hAnsi="Century Gothic" w:cs="Arial"/>
          <w:bCs/>
          <w:spacing w:val="4"/>
          <w:sz w:val="18"/>
          <w:szCs w:val="18"/>
          <w:lang w:eastAsia="fr-FR"/>
        </w:rPr>
      </w:pPr>
      <w:r w:rsidRPr="00BF314E">
        <w:rPr>
          <w:rFonts w:ascii="Century Gothic" w:eastAsia="Times New Roman" w:hAnsi="Century Gothic" w:cs="Arial"/>
          <w:spacing w:val="4"/>
          <w:sz w:val="18"/>
          <w:szCs w:val="18"/>
          <w:lang w:eastAsia="fr-FR"/>
        </w:rPr>
        <w:t xml:space="preserve">Il s’agit d’une garantie </w:t>
      </w:r>
      <w:r>
        <w:rPr>
          <w:rFonts w:ascii="Century Gothic" w:eastAsia="Times New Roman" w:hAnsi="Century Gothic" w:cs="Arial"/>
          <w:spacing w:val="4"/>
          <w:sz w:val="18"/>
          <w:szCs w:val="18"/>
          <w:lang w:eastAsia="fr-FR"/>
        </w:rPr>
        <w:t>« </w:t>
      </w:r>
      <w:r w:rsidRPr="00BF314E">
        <w:rPr>
          <w:rFonts w:ascii="Century Gothic" w:eastAsia="Times New Roman" w:hAnsi="Century Gothic" w:cs="Arial"/>
          <w:spacing w:val="4"/>
          <w:sz w:val="18"/>
          <w:szCs w:val="18"/>
          <w:lang w:eastAsia="fr-FR"/>
        </w:rPr>
        <w:t>tous dommages sauf</w:t>
      </w:r>
      <w:r>
        <w:rPr>
          <w:rFonts w:ascii="Century Gothic" w:eastAsia="Times New Roman" w:hAnsi="Century Gothic" w:cs="Arial"/>
          <w:spacing w:val="4"/>
          <w:sz w:val="18"/>
          <w:szCs w:val="18"/>
          <w:lang w:eastAsia="fr-FR"/>
        </w:rPr>
        <w:t> »</w:t>
      </w:r>
      <w:r w:rsidRPr="00BF314E">
        <w:rPr>
          <w:rFonts w:ascii="Century Gothic" w:eastAsia="Times New Roman" w:hAnsi="Century Gothic" w:cs="Arial"/>
          <w:spacing w:val="4"/>
          <w:sz w:val="18"/>
          <w:szCs w:val="18"/>
          <w:lang w:eastAsia="fr-FR"/>
        </w:rPr>
        <w:t xml:space="preserve"> (y compris risques circulation) avec dérogation complète à toute règle proportionnelle. </w:t>
      </w:r>
      <w:r w:rsidRPr="00BF314E">
        <w:rPr>
          <w:rFonts w:ascii="Century Gothic" w:eastAsia="Times New Roman" w:hAnsi="Century Gothic" w:cs="Arial"/>
          <w:bCs/>
          <w:spacing w:val="4"/>
          <w:sz w:val="18"/>
          <w:szCs w:val="18"/>
          <w:u w:val="single"/>
          <w:lang w:eastAsia="fr-FR"/>
        </w:rPr>
        <w:t xml:space="preserve">Cette garantie supporte une franchise de </w:t>
      </w:r>
      <w:r>
        <w:rPr>
          <w:rFonts w:ascii="Century Gothic" w:eastAsia="Times New Roman" w:hAnsi="Century Gothic" w:cs="Arial"/>
          <w:bCs/>
          <w:spacing w:val="4"/>
          <w:sz w:val="18"/>
          <w:szCs w:val="18"/>
          <w:u w:val="single"/>
          <w:lang w:eastAsia="fr-FR"/>
        </w:rPr>
        <w:t>1000 €.</w:t>
      </w:r>
    </w:p>
    <w:p w14:paraId="260981B1" w14:textId="77777777" w:rsidR="00843AFB" w:rsidRPr="00BF314E" w:rsidRDefault="00843AFB" w:rsidP="00843AFB">
      <w:pPr>
        <w:tabs>
          <w:tab w:val="left" w:pos="354"/>
        </w:tabs>
        <w:autoSpaceDN w:val="0"/>
        <w:spacing w:after="40"/>
        <w:rPr>
          <w:rFonts w:ascii="Century Gothic" w:eastAsia="Times New Roman" w:hAnsi="Century Gothic" w:cs="Arial"/>
          <w:b/>
          <w:spacing w:val="4"/>
          <w:sz w:val="18"/>
          <w:szCs w:val="18"/>
          <w:lang w:eastAsia="fr-FR"/>
        </w:rPr>
      </w:pPr>
      <w:r w:rsidRPr="00BF314E">
        <w:rPr>
          <w:rFonts w:ascii="Century Gothic" w:eastAsia="Times New Roman" w:hAnsi="Century Gothic" w:cs="Arial"/>
          <w:bCs/>
          <w:spacing w:val="4"/>
          <w:sz w:val="18"/>
          <w:szCs w:val="18"/>
          <w:lang w:eastAsia="fr-FR"/>
        </w:rPr>
        <w:t xml:space="preserve">La garantie s’applique en </w:t>
      </w:r>
      <w:r w:rsidRPr="00BF314E">
        <w:rPr>
          <w:rFonts w:ascii="Century Gothic" w:eastAsia="Times New Roman" w:hAnsi="Century Gothic" w:cs="Arial"/>
          <w:b/>
          <w:spacing w:val="4"/>
          <w:sz w:val="18"/>
          <w:szCs w:val="18"/>
          <w:lang w:eastAsia="fr-FR"/>
        </w:rPr>
        <w:t>valeur de remplacement à neuf pendant 3 ans puis au-delà application d’une franchise de 6 % par an dans la limite de 60 %. Il est accordé une garantie frais supplémentaires d’exploitation à hauteur de 10.000 € par sinistre et 5.000 € au titre des honoraires d’expert assuré.</w:t>
      </w:r>
    </w:p>
    <w:p w14:paraId="39D7692F" w14:textId="3D336DBF" w:rsidR="00D939CC" w:rsidRDefault="00D939CC" w:rsidP="00614E48">
      <w:pPr>
        <w:spacing w:after="60"/>
        <w:rPr>
          <w:rFonts w:ascii="Century Gothic" w:hAnsi="Century Gothic" w:cs="Arial"/>
          <w:sz w:val="18"/>
          <w:szCs w:val="18"/>
        </w:rPr>
      </w:pPr>
      <w:r>
        <w:rPr>
          <w:rFonts w:ascii="Century Gothic" w:hAnsi="Century Gothic" w:cs="Arial"/>
          <w:sz w:val="18"/>
          <w:szCs w:val="18"/>
        </w:rPr>
        <w:br w:type="page"/>
      </w:r>
    </w:p>
    <w:tbl>
      <w:tblPr>
        <w:tblStyle w:val="Grilledutableau12"/>
        <w:tblW w:w="0" w:type="auto"/>
        <w:tblLook w:val="04A0" w:firstRow="1" w:lastRow="0" w:firstColumn="1" w:lastColumn="0" w:noHBand="0" w:noVBand="1"/>
      </w:tblPr>
      <w:tblGrid>
        <w:gridCol w:w="10648"/>
      </w:tblGrid>
      <w:tr w:rsidR="00D939CC" w:rsidRPr="00D939CC" w14:paraId="653DF5B8" w14:textId="77777777" w:rsidTr="00021E85">
        <w:tc>
          <w:tcPr>
            <w:tcW w:w="10648" w:type="dxa"/>
            <w:tcBorders>
              <w:top w:val="nil"/>
              <w:left w:val="nil"/>
              <w:bottom w:val="nil"/>
              <w:right w:val="nil"/>
            </w:tcBorders>
            <w:shd w:val="clear" w:color="auto" w:fill="215868" w:themeFill="accent5" w:themeFillShade="80"/>
          </w:tcPr>
          <w:p w14:paraId="72ACBC99" w14:textId="77777777" w:rsidR="00D939CC" w:rsidRPr="00D939CC" w:rsidRDefault="00D939CC" w:rsidP="00D939CC">
            <w:pPr>
              <w:rPr>
                <w:rFonts w:ascii="Century Gothic" w:hAnsi="Century Gothic" w:cs="Calibri"/>
                <w:sz w:val="18"/>
                <w:szCs w:val="18"/>
              </w:rPr>
            </w:pPr>
          </w:p>
          <w:p w14:paraId="67CC29D3" w14:textId="30EFA9B9" w:rsidR="00D939CC" w:rsidRPr="00D939CC" w:rsidRDefault="00D939CC" w:rsidP="00D939CC">
            <w:pPr>
              <w:rPr>
                <w:rFonts w:ascii="Century Gothic" w:hAnsi="Century Gothic" w:cs="Calibri"/>
                <w:sz w:val="20"/>
                <w:szCs w:val="20"/>
              </w:rPr>
            </w:pPr>
            <w:r w:rsidRPr="00D939CC">
              <w:rPr>
                <w:rFonts w:ascii="Century Gothic" w:hAnsi="Century Gothic" w:cs="Calibri"/>
                <w:color w:val="FFFFFF" w:themeColor="background1"/>
                <w:sz w:val="20"/>
                <w:szCs w:val="20"/>
              </w:rPr>
              <w:t>ARTICLE 4 – DISPOSITION</w:t>
            </w:r>
            <w:r w:rsidR="00BB25DF">
              <w:rPr>
                <w:rFonts w:ascii="Century Gothic" w:hAnsi="Century Gothic" w:cs="Calibri"/>
                <w:color w:val="FFFFFF" w:themeColor="background1"/>
                <w:sz w:val="20"/>
                <w:szCs w:val="20"/>
              </w:rPr>
              <w:t>S</w:t>
            </w:r>
            <w:r w:rsidRPr="00D939CC">
              <w:rPr>
                <w:rFonts w:ascii="Century Gothic" w:hAnsi="Century Gothic" w:cs="Calibri"/>
                <w:color w:val="FFFFFF" w:themeColor="background1"/>
                <w:sz w:val="20"/>
                <w:szCs w:val="20"/>
              </w:rPr>
              <w:t xml:space="preserve"> PARTICULI</w:t>
            </w:r>
            <w:r w:rsidR="0089759D">
              <w:rPr>
                <w:rFonts w:ascii="Century Gothic" w:hAnsi="Century Gothic" w:cs="Calibri"/>
                <w:color w:val="FFFFFF" w:themeColor="background1"/>
                <w:sz w:val="20"/>
                <w:szCs w:val="20"/>
              </w:rPr>
              <w:t>È</w:t>
            </w:r>
            <w:r w:rsidRPr="00D939CC">
              <w:rPr>
                <w:rFonts w:ascii="Century Gothic" w:hAnsi="Century Gothic" w:cs="Calibri"/>
                <w:color w:val="FFFFFF" w:themeColor="background1"/>
                <w:sz w:val="20"/>
                <w:szCs w:val="20"/>
              </w:rPr>
              <w:t>RES DU CONTRAT</w:t>
            </w:r>
          </w:p>
          <w:p w14:paraId="1E6D6164" w14:textId="77777777" w:rsidR="00D939CC" w:rsidRPr="00D939CC" w:rsidRDefault="00D939CC" w:rsidP="00D939CC">
            <w:pPr>
              <w:rPr>
                <w:rFonts w:ascii="Century Gothic" w:hAnsi="Century Gothic" w:cs="Calibri"/>
                <w:sz w:val="18"/>
                <w:szCs w:val="18"/>
              </w:rPr>
            </w:pPr>
          </w:p>
        </w:tc>
      </w:tr>
    </w:tbl>
    <w:p w14:paraId="15087D1F" w14:textId="77777777" w:rsidR="00D939CC" w:rsidRPr="004A78FE" w:rsidRDefault="00D939CC" w:rsidP="00D939CC">
      <w:pPr>
        <w:spacing w:after="60"/>
        <w:rPr>
          <w:rFonts w:ascii="Century Gothic" w:hAnsi="Century Gothic" w:cs="Calibri"/>
          <w:sz w:val="16"/>
          <w:szCs w:val="16"/>
        </w:rPr>
      </w:pPr>
    </w:p>
    <w:p w14:paraId="5F30986C" w14:textId="77777777" w:rsidR="00D939CC" w:rsidRPr="004A78FE" w:rsidRDefault="00D939CC" w:rsidP="00D939CC">
      <w:pPr>
        <w:spacing w:after="60"/>
        <w:rPr>
          <w:rFonts w:ascii="Century Gothic" w:hAnsi="Century Gothic" w:cs="Calibri"/>
          <w:sz w:val="16"/>
          <w:szCs w:val="16"/>
        </w:rPr>
      </w:pPr>
    </w:p>
    <w:p w14:paraId="66544617" w14:textId="77777777" w:rsidR="00D939CC" w:rsidRPr="004A78FE" w:rsidRDefault="00D939CC" w:rsidP="00D939CC">
      <w:pPr>
        <w:spacing w:after="60"/>
        <w:rPr>
          <w:rFonts w:ascii="Century Gothic" w:hAnsi="Century Gothic" w:cs="Calibri"/>
          <w:b/>
          <w:sz w:val="18"/>
          <w:szCs w:val="18"/>
          <w:u w:val="single"/>
        </w:rPr>
      </w:pPr>
      <w:r w:rsidRPr="004A78FE">
        <w:rPr>
          <w:rFonts w:ascii="Century Gothic" w:hAnsi="Century Gothic" w:cs="Calibri"/>
          <w:b/>
          <w:sz w:val="18"/>
          <w:szCs w:val="18"/>
          <w:u w:val="single"/>
        </w:rPr>
        <w:t>Principes généraux :</w:t>
      </w:r>
    </w:p>
    <w:p w14:paraId="4A11DEE9" w14:textId="77777777" w:rsidR="00D939CC" w:rsidRPr="004A78FE" w:rsidRDefault="00D939CC" w:rsidP="00D939CC">
      <w:pPr>
        <w:spacing w:after="60"/>
        <w:rPr>
          <w:rFonts w:ascii="Century Gothic" w:hAnsi="Century Gothic" w:cs="Calibri"/>
          <w:sz w:val="18"/>
          <w:szCs w:val="18"/>
        </w:rPr>
      </w:pPr>
    </w:p>
    <w:p w14:paraId="2AA16278" w14:textId="5815118D" w:rsidR="00D939CC" w:rsidRPr="004A78FE" w:rsidRDefault="00D939CC" w:rsidP="00D939CC">
      <w:pPr>
        <w:spacing w:after="60"/>
        <w:rPr>
          <w:rFonts w:ascii="Century Gothic" w:hAnsi="Century Gothic" w:cs="Calibri"/>
          <w:sz w:val="18"/>
          <w:szCs w:val="18"/>
        </w:rPr>
      </w:pPr>
      <w:r w:rsidRPr="004A78FE">
        <w:rPr>
          <w:rFonts w:ascii="Century Gothic" w:hAnsi="Century Gothic" w:cs="Calibri"/>
          <w:b/>
          <w:sz w:val="18"/>
          <w:szCs w:val="18"/>
        </w:rPr>
        <w:t>4.1</w:t>
      </w:r>
      <w:r w:rsidRPr="004A78FE">
        <w:rPr>
          <w:rFonts w:ascii="Century Gothic" w:hAnsi="Century Gothic" w:cs="Calibri"/>
          <w:sz w:val="18"/>
          <w:szCs w:val="18"/>
        </w:rPr>
        <w:t xml:space="preserve"> – Les véhicules seront assurés sous la forme d'un </w:t>
      </w:r>
      <w:r w:rsidRPr="004A78FE">
        <w:rPr>
          <w:rFonts w:ascii="Century Gothic" w:hAnsi="Century Gothic" w:cs="Calibri"/>
          <w:b/>
          <w:sz w:val="18"/>
          <w:szCs w:val="18"/>
        </w:rPr>
        <w:t>seul</w:t>
      </w:r>
      <w:r w:rsidRPr="004A78FE">
        <w:rPr>
          <w:rFonts w:ascii="Century Gothic" w:hAnsi="Century Gothic" w:cs="Calibri"/>
          <w:sz w:val="18"/>
          <w:szCs w:val="18"/>
        </w:rPr>
        <w:t xml:space="preserve"> </w:t>
      </w:r>
      <w:r w:rsidRPr="004A78FE">
        <w:rPr>
          <w:rFonts w:ascii="Century Gothic" w:hAnsi="Century Gothic" w:cs="Calibri"/>
          <w:b/>
          <w:sz w:val="18"/>
          <w:szCs w:val="18"/>
        </w:rPr>
        <w:t xml:space="preserve">contrat </w:t>
      </w:r>
      <w:r w:rsidRPr="004A78FE">
        <w:rPr>
          <w:rFonts w:ascii="Century Gothic" w:hAnsi="Century Gothic" w:cs="Calibri"/>
          <w:sz w:val="18"/>
          <w:szCs w:val="18"/>
        </w:rPr>
        <w:t xml:space="preserve">« Flotte » sans application </w:t>
      </w:r>
      <w:r w:rsidR="004A78FE" w:rsidRPr="004A78FE">
        <w:rPr>
          <w:rFonts w:ascii="Century Gothic" w:hAnsi="Century Gothic" w:cs="Calibri"/>
          <w:sz w:val="18"/>
          <w:szCs w:val="18"/>
        </w:rPr>
        <w:t>de</w:t>
      </w:r>
      <w:r w:rsidRPr="004A78FE">
        <w:rPr>
          <w:rFonts w:ascii="Century Gothic" w:hAnsi="Century Gothic" w:cs="Calibri"/>
          <w:sz w:val="18"/>
          <w:szCs w:val="18"/>
        </w:rPr>
        <w:t xml:space="preserve"> « Malus / Bonus ».</w:t>
      </w:r>
    </w:p>
    <w:p w14:paraId="0C4B568F" w14:textId="77777777" w:rsidR="00D939CC" w:rsidRPr="004A78FE" w:rsidRDefault="00D939CC" w:rsidP="00D939CC">
      <w:pPr>
        <w:spacing w:after="60"/>
        <w:rPr>
          <w:rFonts w:ascii="Century Gothic" w:hAnsi="Century Gothic" w:cs="Calibri"/>
          <w:b/>
          <w:sz w:val="18"/>
          <w:szCs w:val="18"/>
        </w:rPr>
      </w:pPr>
    </w:p>
    <w:p w14:paraId="5DFB6CCA" w14:textId="1EF0419B" w:rsidR="00B340A7" w:rsidRPr="00705C4A" w:rsidRDefault="00D939CC" w:rsidP="00B340A7">
      <w:pPr>
        <w:spacing w:after="60"/>
        <w:rPr>
          <w:rFonts w:ascii="Century Gothic" w:hAnsi="Century Gothic" w:cs="Calibri"/>
          <w:sz w:val="18"/>
          <w:szCs w:val="18"/>
        </w:rPr>
      </w:pPr>
      <w:r w:rsidRPr="004A78FE">
        <w:rPr>
          <w:rFonts w:ascii="Century Gothic" w:hAnsi="Century Gothic" w:cs="Calibri"/>
          <w:b/>
          <w:sz w:val="18"/>
          <w:szCs w:val="18"/>
        </w:rPr>
        <w:t>4.2</w:t>
      </w:r>
      <w:r w:rsidRPr="004A78FE">
        <w:rPr>
          <w:rFonts w:ascii="Century Gothic" w:hAnsi="Century Gothic" w:cs="Calibri"/>
          <w:sz w:val="18"/>
          <w:szCs w:val="18"/>
        </w:rPr>
        <w:t xml:space="preserve"> - </w:t>
      </w:r>
      <w:r w:rsidR="00B340A7">
        <w:rPr>
          <w:rFonts w:ascii="Century Gothic" w:hAnsi="Century Gothic" w:cs="Calibri"/>
          <w:sz w:val="18"/>
          <w:szCs w:val="18"/>
        </w:rPr>
        <w:t>Une</w:t>
      </w:r>
      <w:r w:rsidR="00B340A7" w:rsidRPr="00705C4A">
        <w:rPr>
          <w:rFonts w:ascii="Century Gothic" w:hAnsi="Century Gothic" w:cs="Calibri"/>
          <w:sz w:val="18"/>
          <w:szCs w:val="18"/>
        </w:rPr>
        <w:t xml:space="preserve"> régularisation de la cotisation</w:t>
      </w:r>
      <w:r w:rsidR="00B340A7">
        <w:rPr>
          <w:rFonts w:ascii="Century Gothic" w:hAnsi="Century Gothic" w:cs="Calibri"/>
          <w:sz w:val="18"/>
          <w:szCs w:val="18"/>
        </w:rPr>
        <w:t xml:space="preserve"> en fin d’exercice </w:t>
      </w:r>
      <w:r w:rsidR="00B340A7" w:rsidRPr="00705C4A">
        <w:rPr>
          <w:rFonts w:ascii="Century Gothic" w:hAnsi="Century Gothic" w:cs="Calibri"/>
          <w:sz w:val="18"/>
          <w:szCs w:val="18"/>
        </w:rPr>
        <w:t xml:space="preserve">ne sera </w:t>
      </w:r>
      <w:r w:rsidR="00B340A7">
        <w:rPr>
          <w:rFonts w:ascii="Century Gothic" w:hAnsi="Century Gothic" w:cs="Calibri"/>
          <w:sz w:val="18"/>
          <w:szCs w:val="18"/>
        </w:rPr>
        <w:t>calculée et réglée</w:t>
      </w:r>
      <w:r w:rsidR="00B340A7" w:rsidRPr="00705C4A">
        <w:rPr>
          <w:rFonts w:ascii="Century Gothic" w:hAnsi="Century Gothic" w:cs="Calibri"/>
          <w:sz w:val="18"/>
          <w:szCs w:val="18"/>
        </w:rPr>
        <w:t xml:space="preserve"> que si </w:t>
      </w:r>
      <w:r w:rsidR="00B340A7">
        <w:rPr>
          <w:rFonts w:ascii="Century Gothic" w:hAnsi="Century Gothic" w:cs="Calibri"/>
          <w:sz w:val="18"/>
          <w:szCs w:val="18"/>
        </w:rPr>
        <w:t>l’</w:t>
      </w:r>
      <w:r w:rsidR="00B340A7" w:rsidRPr="00705C4A">
        <w:rPr>
          <w:rFonts w:ascii="Century Gothic" w:hAnsi="Century Gothic" w:cs="Calibri"/>
          <w:sz w:val="18"/>
          <w:szCs w:val="18"/>
        </w:rPr>
        <w:t>évolution (à la hausse comme à la baisse)</w:t>
      </w:r>
      <w:r w:rsidR="00B340A7">
        <w:rPr>
          <w:rFonts w:ascii="Century Gothic" w:hAnsi="Century Gothic" w:cs="Calibri"/>
          <w:sz w:val="18"/>
          <w:szCs w:val="18"/>
        </w:rPr>
        <w:t xml:space="preserve"> du nombre de matériels assurés est </w:t>
      </w:r>
      <w:r w:rsidR="00B340A7" w:rsidRPr="00705C4A">
        <w:rPr>
          <w:rFonts w:ascii="Century Gothic" w:hAnsi="Century Gothic" w:cs="Calibri"/>
          <w:sz w:val="18"/>
          <w:szCs w:val="18"/>
        </w:rPr>
        <w:t xml:space="preserve">&gt; </w:t>
      </w:r>
      <w:r w:rsidR="00B340A7">
        <w:rPr>
          <w:rFonts w:ascii="Century Gothic" w:hAnsi="Century Gothic" w:cs="Calibri"/>
          <w:sz w:val="18"/>
          <w:szCs w:val="18"/>
        </w:rPr>
        <w:t>10</w:t>
      </w:r>
      <w:r w:rsidR="00B340A7" w:rsidRPr="00705C4A">
        <w:rPr>
          <w:rFonts w:ascii="Century Gothic" w:hAnsi="Century Gothic" w:cs="Calibri"/>
          <w:sz w:val="18"/>
          <w:szCs w:val="18"/>
        </w:rPr>
        <w:t xml:space="preserve"> % </w:t>
      </w:r>
      <w:r w:rsidR="00B340A7">
        <w:rPr>
          <w:rFonts w:ascii="Century Gothic" w:hAnsi="Century Gothic" w:cs="Calibri"/>
          <w:sz w:val="18"/>
          <w:szCs w:val="18"/>
        </w:rPr>
        <w:t>entre le début et la fin de l’exercice</w:t>
      </w:r>
      <w:r w:rsidR="00B340A7" w:rsidRPr="00705C4A">
        <w:rPr>
          <w:rFonts w:ascii="Century Gothic" w:hAnsi="Century Gothic" w:cs="Calibri"/>
          <w:sz w:val="18"/>
          <w:szCs w:val="18"/>
        </w:rPr>
        <w:t>.</w:t>
      </w:r>
    </w:p>
    <w:p w14:paraId="11896D0F" w14:textId="1DBEF3A9" w:rsidR="00B340A7" w:rsidRPr="00705C4A" w:rsidRDefault="00B340A7" w:rsidP="00B340A7">
      <w:pPr>
        <w:spacing w:after="60"/>
        <w:rPr>
          <w:rFonts w:ascii="Century Gothic" w:hAnsi="Century Gothic" w:cs="Calibri"/>
          <w:sz w:val="18"/>
          <w:szCs w:val="18"/>
        </w:rPr>
      </w:pPr>
      <w:r w:rsidRPr="00705C4A">
        <w:rPr>
          <w:rFonts w:ascii="Century Gothic" w:hAnsi="Century Gothic" w:cs="Calibri"/>
          <w:sz w:val="18"/>
          <w:szCs w:val="18"/>
        </w:rPr>
        <w:t xml:space="preserve">Si une régularisation </w:t>
      </w:r>
      <w:r>
        <w:rPr>
          <w:rFonts w:ascii="Century Gothic" w:hAnsi="Century Gothic" w:cs="Calibri"/>
          <w:sz w:val="18"/>
          <w:szCs w:val="18"/>
        </w:rPr>
        <w:t>est calculée, elle le sera sur la base de</w:t>
      </w:r>
      <w:r w:rsidRPr="00705C4A">
        <w:rPr>
          <w:rFonts w:ascii="Century Gothic" w:hAnsi="Century Gothic" w:cs="Calibri"/>
          <w:sz w:val="18"/>
          <w:szCs w:val="18"/>
        </w:rPr>
        <w:t xml:space="preserve"> 50 % de la différence entre </w:t>
      </w:r>
      <w:r>
        <w:rPr>
          <w:rFonts w:ascii="Century Gothic" w:hAnsi="Century Gothic" w:cs="Calibri"/>
          <w:sz w:val="18"/>
          <w:szCs w:val="18"/>
        </w:rPr>
        <w:t>la cotisation calculée en début d’exercice et celle calculée en fin d’exercice.</w:t>
      </w:r>
      <w:r w:rsidRPr="00705C4A">
        <w:rPr>
          <w:rFonts w:ascii="Century Gothic" w:hAnsi="Century Gothic" w:cs="Calibri"/>
          <w:sz w:val="18"/>
          <w:szCs w:val="18"/>
        </w:rPr>
        <w:t xml:space="preserve"> </w:t>
      </w:r>
    </w:p>
    <w:p w14:paraId="79D3AA53" w14:textId="3503B39B" w:rsidR="00D939CC" w:rsidRPr="004A78FE" w:rsidRDefault="00D939CC" w:rsidP="00D939CC">
      <w:pPr>
        <w:spacing w:after="60"/>
        <w:rPr>
          <w:rFonts w:ascii="Century Gothic" w:hAnsi="Century Gothic" w:cs="Calibri"/>
          <w:sz w:val="18"/>
          <w:szCs w:val="18"/>
        </w:rPr>
      </w:pPr>
      <w:r w:rsidRPr="004A78FE">
        <w:rPr>
          <w:rFonts w:ascii="Century Gothic" w:hAnsi="Century Gothic" w:cs="Calibri"/>
          <w:sz w:val="18"/>
          <w:szCs w:val="18"/>
        </w:rPr>
        <w:t xml:space="preserve">L’assureur joindra avec son appel de cotisation le détail du calcul de celle-ci : cotisation par véhicule pour l’exercice n, détails de l’ajustement opéré pour l’exercice n-1, variation de </w:t>
      </w:r>
      <w:r w:rsidR="00482D9C" w:rsidRPr="004A78FE">
        <w:rPr>
          <w:rFonts w:ascii="Century Gothic" w:hAnsi="Century Gothic" w:cs="Arial"/>
          <w:sz w:val="18"/>
          <w:szCs w:val="18"/>
        </w:rPr>
        <w:t>l’indice</w:t>
      </w:r>
      <w:r w:rsidRPr="004A78FE">
        <w:rPr>
          <w:rFonts w:ascii="Century Gothic" w:hAnsi="Century Gothic" w:cs="Calibri"/>
          <w:sz w:val="18"/>
          <w:szCs w:val="18"/>
        </w:rPr>
        <w:t>.</w:t>
      </w:r>
    </w:p>
    <w:p w14:paraId="76BB7C52" w14:textId="119D3A6C" w:rsidR="00614E48" w:rsidRPr="004A78FE" w:rsidRDefault="00614E48" w:rsidP="00D939CC">
      <w:pPr>
        <w:spacing w:after="60"/>
        <w:rPr>
          <w:rFonts w:ascii="Century Gothic" w:hAnsi="Century Gothic" w:cs="Calibri"/>
          <w:sz w:val="18"/>
          <w:szCs w:val="18"/>
        </w:rPr>
      </w:pPr>
    </w:p>
    <w:p w14:paraId="57D6F29C" w14:textId="0FE01207" w:rsidR="00614E48" w:rsidRPr="004A78FE" w:rsidRDefault="00614E48" w:rsidP="00614E48">
      <w:pPr>
        <w:spacing w:after="60"/>
        <w:ind w:left="284"/>
        <w:rPr>
          <w:rFonts w:ascii="Century Gothic" w:hAnsi="Century Gothic" w:cs="Calibri"/>
          <w:sz w:val="18"/>
          <w:szCs w:val="18"/>
        </w:rPr>
      </w:pPr>
      <w:r w:rsidRPr="004A78FE">
        <w:rPr>
          <w:rFonts w:ascii="Century Gothic" w:hAnsi="Century Gothic" w:cs="Calibri"/>
          <w:i/>
          <w:sz w:val="18"/>
          <w:szCs w:val="18"/>
        </w:rPr>
        <w:t>4.2.1.</w:t>
      </w:r>
      <w:r w:rsidRPr="004A78FE">
        <w:rPr>
          <w:rFonts w:ascii="Century Gothic" w:hAnsi="Century Gothic" w:cs="Calibri"/>
          <w:sz w:val="18"/>
          <w:szCs w:val="18"/>
        </w:rPr>
        <w:t xml:space="preserve"> </w:t>
      </w:r>
      <w:r w:rsidR="00DD3E16" w:rsidRPr="004A78FE">
        <w:rPr>
          <w:rFonts w:ascii="Century Gothic" w:hAnsi="Century Gothic" w:cs="Calibri"/>
          <w:sz w:val="18"/>
          <w:szCs w:val="18"/>
        </w:rPr>
        <w:t xml:space="preserve">Les </w:t>
      </w:r>
      <w:r w:rsidR="008D5233">
        <w:rPr>
          <w:rFonts w:ascii="Century Gothic" w:hAnsi="Century Gothic" w:cs="Calibri"/>
          <w:sz w:val="18"/>
          <w:szCs w:val="18"/>
        </w:rPr>
        <w:t>matériels</w:t>
      </w:r>
      <w:r w:rsidR="00DD3E16" w:rsidRPr="004A78FE">
        <w:rPr>
          <w:rFonts w:ascii="Century Gothic" w:hAnsi="Century Gothic" w:cs="Calibri"/>
          <w:sz w:val="18"/>
          <w:szCs w:val="18"/>
        </w:rPr>
        <w:t xml:space="preserve"> utilisés temporairement sur l’année feront l’objet d’une prise en compte au </w:t>
      </w:r>
      <w:r w:rsidR="00DD3E16" w:rsidRPr="004A78FE">
        <w:rPr>
          <w:rFonts w:ascii="Century Gothic" w:hAnsi="Century Gothic" w:cs="Calibri"/>
          <w:i/>
          <w:iCs/>
          <w:sz w:val="18"/>
          <w:szCs w:val="18"/>
        </w:rPr>
        <w:t xml:space="preserve">prorata </w:t>
      </w:r>
      <w:proofErr w:type="spellStart"/>
      <w:r w:rsidR="00523D09" w:rsidRPr="004A78FE">
        <w:rPr>
          <w:rFonts w:ascii="Century Gothic" w:hAnsi="Century Gothic" w:cs="Calibri"/>
          <w:i/>
          <w:iCs/>
          <w:sz w:val="18"/>
          <w:szCs w:val="18"/>
        </w:rPr>
        <w:t>temporis</w:t>
      </w:r>
      <w:proofErr w:type="spellEnd"/>
      <w:r w:rsidR="00523D09" w:rsidRPr="004A78FE">
        <w:rPr>
          <w:rFonts w:ascii="Century Gothic" w:hAnsi="Century Gothic" w:cs="Calibri"/>
          <w:i/>
          <w:iCs/>
          <w:sz w:val="18"/>
          <w:szCs w:val="18"/>
        </w:rPr>
        <w:t>.</w:t>
      </w:r>
    </w:p>
    <w:p w14:paraId="32CCD296" w14:textId="77777777" w:rsidR="00B77B2E" w:rsidRPr="00B77B2E" w:rsidRDefault="00B77B2E" w:rsidP="00B77B2E">
      <w:pPr>
        <w:spacing w:after="60"/>
        <w:rPr>
          <w:rFonts w:ascii="Century Gothic" w:hAnsi="Century Gothic" w:cs="Calibri"/>
          <w:b/>
          <w:sz w:val="18"/>
          <w:szCs w:val="18"/>
        </w:rPr>
      </w:pPr>
    </w:p>
    <w:p w14:paraId="76B78441" w14:textId="212EC1A1" w:rsidR="00B77B2E" w:rsidRPr="00B77B2E" w:rsidRDefault="00B77B2E" w:rsidP="00B77B2E">
      <w:pPr>
        <w:spacing w:after="60"/>
        <w:rPr>
          <w:rFonts w:ascii="Century Gothic" w:hAnsi="Century Gothic" w:cs="Calibri"/>
          <w:bCs/>
          <w:sz w:val="18"/>
          <w:szCs w:val="18"/>
        </w:rPr>
      </w:pPr>
      <w:r w:rsidRPr="004A78FE">
        <w:rPr>
          <w:rFonts w:ascii="Century Gothic" w:hAnsi="Century Gothic" w:cs="Arial"/>
          <w:b/>
          <w:sz w:val="18"/>
          <w:szCs w:val="18"/>
        </w:rPr>
        <w:t>4.3 -</w:t>
      </w:r>
      <w:r w:rsidRPr="004A78FE">
        <w:rPr>
          <w:rFonts w:ascii="Century Gothic" w:hAnsi="Century Gothic" w:cs="Arial"/>
          <w:sz w:val="18"/>
          <w:szCs w:val="18"/>
        </w:rPr>
        <w:t xml:space="preserve"> </w:t>
      </w:r>
      <w:r w:rsidRPr="00B77B2E">
        <w:rPr>
          <w:rFonts w:ascii="Century Gothic" w:hAnsi="Century Gothic" w:cs="Calibri"/>
          <w:bCs/>
          <w:sz w:val="18"/>
          <w:szCs w:val="18"/>
        </w:rPr>
        <w:t>Les garanties sont acquises pour le compte de qui il appartiendra, notamment pour le compte de toute personne morale de droit public ou association.</w:t>
      </w:r>
    </w:p>
    <w:p w14:paraId="786E1948" w14:textId="77777777" w:rsidR="00B77B2E" w:rsidRPr="004A78FE" w:rsidRDefault="00B77B2E" w:rsidP="00D939CC">
      <w:pPr>
        <w:spacing w:after="60"/>
        <w:rPr>
          <w:rFonts w:ascii="Century Gothic" w:hAnsi="Century Gothic" w:cs="Calibri"/>
          <w:sz w:val="18"/>
          <w:szCs w:val="18"/>
        </w:rPr>
      </w:pPr>
    </w:p>
    <w:p w14:paraId="5A67F158" w14:textId="40BC5394" w:rsidR="00523D09" w:rsidRDefault="00B77B2E" w:rsidP="00B77B2E">
      <w:pPr>
        <w:spacing w:after="60"/>
        <w:ind w:left="284"/>
        <w:rPr>
          <w:rFonts w:ascii="Century Gothic" w:hAnsi="Century Gothic" w:cs="Arial"/>
          <w:sz w:val="18"/>
          <w:szCs w:val="18"/>
        </w:rPr>
      </w:pPr>
      <w:r w:rsidRPr="004A78FE">
        <w:rPr>
          <w:rFonts w:ascii="Century Gothic" w:hAnsi="Century Gothic" w:cs="Calibri"/>
          <w:i/>
          <w:sz w:val="18"/>
          <w:szCs w:val="18"/>
        </w:rPr>
        <w:t>4.3.1.</w:t>
      </w:r>
      <w:r w:rsidRPr="004A78FE">
        <w:rPr>
          <w:rFonts w:ascii="Century Gothic" w:hAnsi="Century Gothic" w:cs="Calibri"/>
          <w:sz w:val="18"/>
          <w:szCs w:val="18"/>
        </w:rPr>
        <w:t xml:space="preserve"> </w:t>
      </w:r>
      <w:r w:rsidR="00B6360B" w:rsidRPr="00B6360B">
        <w:rPr>
          <w:rFonts w:ascii="Century Gothic" w:hAnsi="Century Gothic" w:cs="Arial"/>
          <w:sz w:val="18"/>
          <w:szCs w:val="18"/>
        </w:rPr>
        <w:t>Les véhicules seront garantis pour tous usages (par exemple véhicule de fonctions, ou encore en cas de prêt à des tiers ou aux agent</w:t>
      </w:r>
      <w:r w:rsidR="009E4949">
        <w:rPr>
          <w:rFonts w:ascii="Century Gothic" w:hAnsi="Century Gothic" w:cs="Arial"/>
          <w:sz w:val="18"/>
          <w:szCs w:val="18"/>
        </w:rPr>
        <w:t>s</w:t>
      </w:r>
      <w:r w:rsidR="00B6360B" w:rsidRPr="00B6360B">
        <w:rPr>
          <w:rFonts w:ascii="Century Gothic" w:hAnsi="Century Gothic" w:cs="Arial"/>
          <w:sz w:val="18"/>
          <w:szCs w:val="18"/>
        </w:rPr>
        <w:t>), sans recours à l’encontre de l’utilisateur ou de ses assureurs</w:t>
      </w:r>
      <w:r w:rsidR="00482D9C" w:rsidRPr="004A78FE">
        <w:rPr>
          <w:rFonts w:ascii="Century Gothic" w:hAnsi="Century Gothic" w:cs="Arial"/>
          <w:sz w:val="18"/>
          <w:szCs w:val="18"/>
        </w:rPr>
        <w:t xml:space="preserve">. </w:t>
      </w:r>
    </w:p>
    <w:p w14:paraId="1CD52C65" w14:textId="77777777" w:rsidR="00523D09" w:rsidRPr="004A78FE" w:rsidRDefault="00523D09" w:rsidP="00D939CC">
      <w:pPr>
        <w:spacing w:after="60"/>
        <w:rPr>
          <w:rFonts w:ascii="Century Gothic" w:hAnsi="Century Gothic" w:cs="Calibri"/>
          <w:sz w:val="18"/>
          <w:szCs w:val="18"/>
        </w:rPr>
      </w:pPr>
    </w:p>
    <w:p w14:paraId="422B5023" w14:textId="4F982FD6" w:rsidR="00D939CC" w:rsidRPr="004A78FE" w:rsidRDefault="00D939CC" w:rsidP="00D939CC">
      <w:pPr>
        <w:spacing w:after="60"/>
        <w:rPr>
          <w:rFonts w:ascii="Century Gothic" w:hAnsi="Century Gothic" w:cs="Calibri"/>
          <w:i/>
          <w:sz w:val="18"/>
          <w:szCs w:val="18"/>
        </w:rPr>
      </w:pPr>
      <w:r w:rsidRPr="004A78FE">
        <w:rPr>
          <w:rFonts w:ascii="Century Gothic" w:hAnsi="Century Gothic" w:cs="Calibri"/>
          <w:b/>
          <w:sz w:val="18"/>
          <w:szCs w:val="18"/>
        </w:rPr>
        <w:t>4.</w:t>
      </w:r>
      <w:r w:rsidR="00B77B2E" w:rsidRPr="004A78FE">
        <w:rPr>
          <w:rFonts w:ascii="Century Gothic" w:hAnsi="Century Gothic" w:cs="Calibri"/>
          <w:b/>
          <w:sz w:val="18"/>
          <w:szCs w:val="18"/>
        </w:rPr>
        <w:t>4</w:t>
      </w:r>
      <w:r w:rsidRPr="004A78FE">
        <w:rPr>
          <w:rFonts w:ascii="Century Gothic" w:hAnsi="Century Gothic" w:cs="Calibri"/>
          <w:sz w:val="18"/>
          <w:szCs w:val="18"/>
        </w:rPr>
        <w:t xml:space="preserve"> - </w:t>
      </w:r>
      <w:bookmarkStart w:id="13" w:name="_Hlk36109850"/>
      <w:bookmarkStart w:id="14" w:name="_Hlk36109925"/>
      <w:r w:rsidR="00287DC4" w:rsidRPr="004A78FE">
        <w:rPr>
          <w:rFonts w:ascii="Century Gothic" w:hAnsi="Century Gothic" w:cs="Calibri"/>
          <w:sz w:val="18"/>
          <w:szCs w:val="18"/>
        </w:rPr>
        <w:t xml:space="preserve">L'assurance porte automatiquement sur l'ensemble des véhicules loués, prêtés, empruntés ou appartenant </w:t>
      </w:r>
      <w:r w:rsidR="00482D9C" w:rsidRPr="004A78FE">
        <w:rPr>
          <w:rFonts w:ascii="Century Gothic" w:hAnsi="Century Gothic" w:cs="Calibri"/>
          <w:sz w:val="18"/>
          <w:szCs w:val="18"/>
        </w:rPr>
        <w:t xml:space="preserve">au souscripteur </w:t>
      </w:r>
      <w:r w:rsidR="00287DC4" w:rsidRPr="004A78FE">
        <w:rPr>
          <w:rFonts w:ascii="Century Gothic" w:hAnsi="Century Gothic" w:cs="Calibri"/>
          <w:sz w:val="18"/>
          <w:szCs w:val="18"/>
        </w:rPr>
        <w:t xml:space="preserve">sur les bases </w:t>
      </w:r>
      <w:r w:rsidR="00482D9C" w:rsidRPr="004A78FE">
        <w:rPr>
          <w:rFonts w:ascii="Century Gothic" w:hAnsi="Century Gothic" w:cs="Calibri"/>
          <w:sz w:val="18"/>
          <w:szCs w:val="18"/>
        </w:rPr>
        <w:t xml:space="preserve">du schéma des garanties </w:t>
      </w:r>
      <w:r w:rsidR="00287DC4" w:rsidRPr="004A78FE">
        <w:rPr>
          <w:rFonts w:ascii="Century Gothic" w:hAnsi="Century Gothic" w:cs="Calibri"/>
          <w:sz w:val="18"/>
          <w:szCs w:val="18"/>
        </w:rPr>
        <w:t>ci-</w:t>
      </w:r>
      <w:r w:rsidR="00482D9C" w:rsidRPr="004A78FE">
        <w:rPr>
          <w:rFonts w:ascii="Century Gothic" w:hAnsi="Century Gothic" w:cs="Calibri"/>
          <w:sz w:val="18"/>
          <w:szCs w:val="18"/>
        </w:rPr>
        <w:t>avant,</w:t>
      </w:r>
      <w:r w:rsidR="00287DC4" w:rsidRPr="004A78FE">
        <w:rPr>
          <w:rFonts w:ascii="Century Gothic" w:hAnsi="Century Gothic" w:cs="Calibri"/>
          <w:sz w:val="18"/>
          <w:szCs w:val="18"/>
        </w:rPr>
        <w:t xml:space="preserve"> </w:t>
      </w:r>
      <w:r w:rsidR="00482D9C" w:rsidRPr="004A78FE">
        <w:rPr>
          <w:rFonts w:ascii="Century Gothic" w:hAnsi="Century Gothic" w:cs="Calibri"/>
          <w:sz w:val="18"/>
          <w:szCs w:val="18"/>
        </w:rPr>
        <w:t>notamment</w:t>
      </w:r>
      <w:r w:rsidR="00287DC4" w:rsidRPr="004A78FE">
        <w:rPr>
          <w:rFonts w:ascii="Century Gothic" w:hAnsi="Century Gothic" w:cs="Calibri"/>
          <w:sz w:val="18"/>
          <w:szCs w:val="18"/>
        </w:rPr>
        <w:t xml:space="preserve"> en cas d’omission de déclaration ent</w:t>
      </w:r>
      <w:r w:rsidR="0010760E">
        <w:rPr>
          <w:rFonts w:ascii="Century Gothic" w:hAnsi="Century Gothic" w:cs="Calibri"/>
          <w:sz w:val="18"/>
          <w:szCs w:val="18"/>
        </w:rPr>
        <w:t>r</w:t>
      </w:r>
      <w:r w:rsidR="00287DC4" w:rsidRPr="004A78FE">
        <w:rPr>
          <w:rFonts w:ascii="Century Gothic" w:hAnsi="Century Gothic" w:cs="Calibri"/>
          <w:sz w:val="18"/>
          <w:szCs w:val="18"/>
        </w:rPr>
        <w:t xml:space="preserve">e deux </w:t>
      </w:r>
      <w:r w:rsidR="00482D9C" w:rsidRPr="004A78FE">
        <w:rPr>
          <w:rFonts w:ascii="Century Gothic" w:hAnsi="Century Gothic" w:cs="Calibri"/>
          <w:sz w:val="18"/>
          <w:szCs w:val="18"/>
        </w:rPr>
        <w:t>mises à jour</w:t>
      </w:r>
      <w:r w:rsidR="00B77B2E" w:rsidRPr="004A78FE">
        <w:rPr>
          <w:rFonts w:ascii="Century Gothic" w:hAnsi="Century Gothic" w:cs="Calibri"/>
          <w:sz w:val="18"/>
          <w:szCs w:val="18"/>
        </w:rPr>
        <w:t xml:space="preserve"> </w:t>
      </w:r>
      <w:bookmarkEnd w:id="13"/>
      <w:r w:rsidR="000C08F2" w:rsidRPr="007C274C">
        <w:rPr>
          <w:rFonts w:ascii="Century Gothic" w:hAnsi="Century Gothic" w:cs="Calibri"/>
          <w:sz w:val="18"/>
          <w:szCs w:val="18"/>
        </w:rPr>
        <w:t>du parc</w:t>
      </w:r>
      <w:r w:rsidR="00287DC4" w:rsidRPr="004A78FE">
        <w:rPr>
          <w:rFonts w:ascii="Century Gothic" w:hAnsi="Century Gothic" w:cs="Calibri"/>
          <w:sz w:val="18"/>
          <w:szCs w:val="18"/>
        </w:rPr>
        <w:t>.</w:t>
      </w:r>
      <w:r w:rsidRPr="004A78FE">
        <w:rPr>
          <w:rFonts w:ascii="Century Gothic" w:hAnsi="Century Gothic" w:cs="Calibri"/>
          <w:sz w:val="18"/>
          <w:szCs w:val="18"/>
        </w:rPr>
        <w:t xml:space="preserve"> </w:t>
      </w:r>
      <w:bookmarkEnd w:id="14"/>
      <w:r w:rsidRPr="004A78FE">
        <w:rPr>
          <w:rFonts w:ascii="Century Gothic" w:hAnsi="Century Gothic" w:cs="Calibri"/>
          <w:sz w:val="18"/>
          <w:szCs w:val="18"/>
        </w:rPr>
        <w:t xml:space="preserve">Il est entendu que pour apprécier l'âge des véhicules tout le matériel sera considéré comme datant du 31 décembre suivant la date indiquée par la carte grise (par exemple : un véhicule garanti 6 ans inclus et datant de mars 2017 sera considéré comme étant du 31 décembre 2017 et sera assuré en « Dommages tous accident » jusqu'au 31/12/2023) ; </w:t>
      </w:r>
      <w:r w:rsidRPr="004A78FE">
        <w:rPr>
          <w:rFonts w:ascii="Century Gothic" w:hAnsi="Century Gothic" w:cs="Calibri"/>
          <w:i/>
          <w:sz w:val="18"/>
          <w:szCs w:val="18"/>
        </w:rPr>
        <w:t>Il est entendu que cette convention n'est utilisée que pour déterminer les garanties applicables, et en cas d’accident, l'indemnisation interviendra sur la valeur du matériel selon son âge réel.</w:t>
      </w:r>
    </w:p>
    <w:p w14:paraId="12AE1873" w14:textId="77777777" w:rsidR="00D939CC" w:rsidRPr="004A78FE" w:rsidRDefault="00D939CC" w:rsidP="00D939CC">
      <w:pPr>
        <w:spacing w:after="60"/>
        <w:rPr>
          <w:rFonts w:ascii="Century Gothic" w:hAnsi="Century Gothic" w:cs="Calibri"/>
          <w:sz w:val="18"/>
          <w:szCs w:val="18"/>
        </w:rPr>
      </w:pPr>
    </w:p>
    <w:p w14:paraId="6640A7C4" w14:textId="18C5AAFE" w:rsidR="00614E48" w:rsidRPr="004A78FE" w:rsidRDefault="00614E48" w:rsidP="00614E48">
      <w:pPr>
        <w:spacing w:after="60"/>
        <w:rPr>
          <w:rFonts w:ascii="Century Gothic" w:hAnsi="Century Gothic" w:cs="Calibri"/>
          <w:sz w:val="18"/>
          <w:szCs w:val="18"/>
        </w:rPr>
      </w:pPr>
      <w:bookmarkStart w:id="15" w:name="_Hlk34556914"/>
      <w:r w:rsidRPr="004A78FE">
        <w:rPr>
          <w:rFonts w:ascii="Century Gothic" w:hAnsi="Century Gothic" w:cs="Calibri"/>
          <w:b/>
          <w:sz w:val="18"/>
          <w:szCs w:val="18"/>
        </w:rPr>
        <w:t>4.</w:t>
      </w:r>
      <w:r w:rsidR="00B77B2E" w:rsidRPr="004A78FE">
        <w:rPr>
          <w:rFonts w:ascii="Century Gothic" w:hAnsi="Century Gothic" w:cs="Calibri"/>
          <w:b/>
          <w:sz w:val="18"/>
          <w:szCs w:val="18"/>
        </w:rPr>
        <w:t>5</w:t>
      </w:r>
      <w:r w:rsidRPr="004A78FE">
        <w:rPr>
          <w:rFonts w:ascii="Century Gothic" w:hAnsi="Century Gothic" w:cs="Calibri"/>
          <w:sz w:val="18"/>
          <w:szCs w:val="18"/>
        </w:rPr>
        <w:t xml:space="preserve"> – Les garanties sont accordées lorsque les véhicules assurés tractent des remorques ou engins de tous PTAC et / ou sont équipés de matériels, engins, et outils divers. </w:t>
      </w:r>
    </w:p>
    <w:p w14:paraId="597104EF" w14:textId="77777777" w:rsidR="00614E48" w:rsidRPr="004A78FE" w:rsidRDefault="00614E48" w:rsidP="00614E48">
      <w:pPr>
        <w:spacing w:after="60"/>
        <w:ind w:left="284"/>
        <w:rPr>
          <w:rFonts w:ascii="Century Gothic" w:hAnsi="Century Gothic" w:cs="Calibri"/>
          <w:sz w:val="18"/>
          <w:szCs w:val="18"/>
        </w:rPr>
      </w:pPr>
      <w:bookmarkStart w:id="16" w:name="_Hlk36110718"/>
    </w:p>
    <w:p w14:paraId="5FD732E4" w14:textId="7DD2FBFB" w:rsidR="00614E48" w:rsidRPr="004A78FE" w:rsidRDefault="00614E48" w:rsidP="00614E48">
      <w:pPr>
        <w:spacing w:after="60"/>
        <w:ind w:left="284"/>
        <w:rPr>
          <w:rFonts w:ascii="Century Gothic" w:hAnsi="Century Gothic" w:cs="Calibri"/>
          <w:sz w:val="18"/>
          <w:szCs w:val="18"/>
        </w:rPr>
      </w:pPr>
      <w:r w:rsidRPr="004A78FE">
        <w:rPr>
          <w:rFonts w:ascii="Century Gothic" w:hAnsi="Century Gothic" w:cs="Calibri"/>
          <w:i/>
          <w:sz w:val="18"/>
          <w:szCs w:val="18"/>
        </w:rPr>
        <w:t>4.</w:t>
      </w:r>
      <w:r w:rsidR="004A78FE" w:rsidRPr="004A78FE">
        <w:rPr>
          <w:rFonts w:ascii="Century Gothic" w:hAnsi="Century Gothic" w:cs="Calibri"/>
          <w:i/>
          <w:sz w:val="18"/>
          <w:szCs w:val="18"/>
        </w:rPr>
        <w:t>5</w:t>
      </w:r>
      <w:r w:rsidRPr="004A78FE">
        <w:rPr>
          <w:rFonts w:ascii="Century Gothic" w:hAnsi="Century Gothic" w:cs="Calibri"/>
          <w:i/>
          <w:sz w:val="18"/>
          <w:szCs w:val="18"/>
        </w:rPr>
        <w:t>.1.</w:t>
      </w:r>
      <w:r w:rsidRPr="004A78FE">
        <w:rPr>
          <w:rFonts w:ascii="Century Gothic" w:hAnsi="Century Gothic" w:cs="Calibri"/>
          <w:sz w:val="18"/>
          <w:szCs w:val="18"/>
        </w:rPr>
        <w:t xml:space="preserve"> </w:t>
      </w:r>
      <w:r w:rsidR="00AB1938" w:rsidRPr="00AB1938">
        <w:rPr>
          <w:rFonts w:ascii="Century Gothic" w:hAnsi="Century Gothic" w:cs="Calibri"/>
          <w:sz w:val="18"/>
          <w:szCs w:val="18"/>
        </w:rPr>
        <w:t xml:space="preserve">Certains véhicules peuvent être amenés à transporter des produits inflammables ou </w:t>
      </w:r>
      <w:r w:rsidR="00274CF3" w:rsidRPr="00AB1938">
        <w:rPr>
          <w:rFonts w:ascii="Century Gothic" w:hAnsi="Century Gothic" w:cs="Calibri"/>
          <w:sz w:val="18"/>
          <w:szCs w:val="18"/>
        </w:rPr>
        <w:t>des matières dangereuses</w:t>
      </w:r>
      <w:r w:rsidR="00AB1938" w:rsidRPr="00AB1938">
        <w:rPr>
          <w:rFonts w:ascii="Century Gothic" w:hAnsi="Century Gothic" w:cs="Calibri"/>
          <w:sz w:val="18"/>
          <w:szCs w:val="18"/>
        </w:rPr>
        <w:t xml:space="preserve"> dès l’instant que les volumes transportés n’entrainent pas l’application de la réglementation du transport de matières dangereuses. Les garanties restent acquises pour les dommages causés par un véhicule qui transporte des matières inflammables, explosives, corrosives ou comburantes, lorsque ces matières auront aggravé le sinistre</w:t>
      </w:r>
      <w:r w:rsidRPr="004A78FE">
        <w:rPr>
          <w:rFonts w:ascii="Century Gothic" w:hAnsi="Century Gothic" w:cs="Calibri"/>
          <w:sz w:val="18"/>
          <w:szCs w:val="18"/>
        </w:rPr>
        <w:t>.</w:t>
      </w:r>
    </w:p>
    <w:p w14:paraId="7DF03BAA" w14:textId="48E1C5DC" w:rsidR="00614E48" w:rsidRPr="004A78FE" w:rsidRDefault="00614E48" w:rsidP="00614E48">
      <w:pPr>
        <w:spacing w:after="60"/>
        <w:ind w:left="284"/>
        <w:rPr>
          <w:rFonts w:ascii="Century Gothic" w:hAnsi="Century Gothic" w:cs="Calibri"/>
          <w:b/>
          <w:sz w:val="18"/>
          <w:szCs w:val="18"/>
        </w:rPr>
      </w:pPr>
    </w:p>
    <w:p w14:paraId="042DE31F" w14:textId="35BB9732" w:rsidR="00614E48" w:rsidRPr="004A78FE" w:rsidRDefault="00614E48" w:rsidP="00614E48">
      <w:pPr>
        <w:spacing w:after="60"/>
        <w:ind w:left="284"/>
        <w:rPr>
          <w:rFonts w:ascii="Century Gothic" w:hAnsi="Century Gothic" w:cs="Calibri"/>
          <w:sz w:val="18"/>
          <w:szCs w:val="18"/>
        </w:rPr>
      </w:pPr>
      <w:r w:rsidRPr="004A78FE">
        <w:rPr>
          <w:rFonts w:ascii="Century Gothic" w:hAnsi="Century Gothic" w:cs="Calibri"/>
          <w:i/>
          <w:sz w:val="18"/>
          <w:szCs w:val="18"/>
        </w:rPr>
        <w:t>4.</w:t>
      </w:r>
      <w:r w:rsidR="004A78FE" w:rsidRPr="004A78FE">
        <w:rPr>
          <w:rFonts w:ascii="Century Gothic" w:hAnsi="Century Gothic" w:cs="Calibri"/>
          <w:i/>
          <w:sz w:val="18"/>
          <w:szCs w:val="18"/>
        </w:rPr>
        <w:t>5.</w:t>
      </w:r>
      <w:r w:rsidR="00DD3E16" w:rsidRPr="004A78FE">
        <w:rPr>
          <w:rFonts w:ascii="Century Gothic" w:hAnsi="Century Gothic" w:cs="Calibri"/>
          <w:i/>
          <w:sz w:val="18"/>
          <w:szCs w:val="18"/>
        </w:rPr>
        <w:t>2</w:t>
      </w:r>
      <w:r w:rsidRPr="004A78FE">
        <w:rPr>
          <w:rFonts w:ascii="Century Gothic" w:hAnsi="Century Gothic" w:cs="Calibri"/>
          <w:i/>
          <w:sz w:val="18"/>
          <w:szCs w:val="18"/>
        </w:rPr>
        <w:t>.</w:t>
      </w:r>
      <w:r w:rsidRPr="004A78FE">
        <w:rPr>
          <w:rFonts w:ascii="Century Gothic" w:hAnsi="Century Gothic" w:cs="Calibri"/>
          <w:sz w:val="18"/>
          <w:szCs w:val="18"/>
        </w:rPr>
        <w:t xml:space="preserve"> Les véhicules sont amenés à opérer sur des terrains ou tous autres lieux non ouverts à la circulation, ou encore dans des zones inondées. Aucune exclusion ou limitation ne sera opposée par l’assureur.</w:t>
      </w:r>
    </w:p>
    <w:bookmarkEnd w:id="16"/>
    <w:p w14:paraId="379DBD6A" w14:textId="77777777" w:rsidR="00614E48" w:rsidRPr="004A78FE" w:rsidRDefault="00614E48" w:rsidP="00614E48">
      <w:pPr>
        <w:spacing w:after="60"/>
        <w:rPr>
          <w:rFonts w:ascii="Century Gothic" w:hAnsi="Century Gothic" w:cs="Calibri"/>
          <w:b/>
          <w:sz w:val="18"/>
          <w:szCs w:val="18"/>
          <w:u w:val="single"/>
        </w:rPr>
      </w:pPr>
    </w:p>
    <w:p w14:paraId="39785F21" w14:textId="6233C999" w:rsidR="00614E48" w:rsidRPr="004A78FE" w:rsidRDefault="00614E48" w:rsidP="00614E48">
      <w:pPr>
        <w:spacing w:after="60"/>
        <w:rPr>
          <w:rFonts w:ascii="Century Gothic" w:hAnsi="Century Gothic" w:cs="Calibri"/>
          <w:sz w:val="18"/>
          <w:szCs w:val="18"/>
        </w:rPr>
      </w:pPr>
      <w:r w:rsidRPr="004A78FE">
        <w:rPr>
          <w:rFonts w:ascii="Century Gothic" w:hAnsi="Century Gothic" w:cs="Calibri"/>
          <w:b/>
          <w:sz w:val="18"/>
          <w:szCs w:val="18"/>
        </w:rPr>
        <w:t>4.</w:t>
      </w:r>
      <w:r w:rsidR="004A78FE" w:rsidRPr="004A78FE">
        <w:rPr>
          <w:rFonts w:ascii="Century Gothic" w:hAnsi="Century Gothic" w:cs="Calibri"/>
          <w:b/>
          <w:sz w:val="18"/>
          <w:szCs w:val="18"/>
        </w:rPr>
        <w:t>6</w:t>
      </w:r>
      <w:r w:rsidRPr="004A78FE">
        <w:rPr>
          <w:rFonts w:ascii="Century Gothic" w:hAnsi="Century Gothic" w:cs="Calibri"/>
          <w:sz w:val="18"/>
          <w:szCs w:val="18"/>
        </w:rPr>
        <w:t xml:space="preserve"> </w:t>
      </w:r>
      <w:r w:rsidR="002822E3" w:rsidRPr="004A78FE">
        <w:rPr>
          <w:rFonts w:ascii="Century Gothic" w:hAnsi="Century Gothic" w:cs="Calibri"/>
          <w:sz w:val="18"/>
          <w:szCs w:val="18"/>
        </w:rPr>
        <w:t>-</w:t>
      </w:r>
      <w:r w:rsidRPr="004A78FE">
        <w:rPr>
          <w:rFonts w:ascii="Century Gothic" w:hAnsi="Century Gothic" w:cs="Calibri"/>
          <w:sz w:val="18"/>
          <w:szCs w:val="18"/>
        </w:rPr>
        <w:t xml:space="preserve"> Le souscripteur </w:t>
      </w:r>
      <w:r w:rsidRPr="00F20707">
        <w:rPr>
          <w:rFonts w:ascii="Century Gothic" w:hAnsi="Century Gothic" w:cs="Calibri"/>
          <w:sz w:val="18"/>
          <w:szCs w:val="18"/>
        </w:rPr>
        <w:t>effectue lui-même diverses opérations d’entretien et de réparations des véhicules</w:t>
      </w:r>
      <w:r w:rsidRPr="004A78FE">
        <w:rPr>
          <w:rFonts w:ascii="Century Gothic" w:hAnsi="Century Gothic" w:cs="Calibri"/>
          <w:sz w:val="18"/>
          <w:szCs w:val="18"/>
        </w:rPr>
        <w:t xml:space="preserve"> assurés</w:t>
      </w:r>
      <w:r w:rsidR="00D16043">
        <w:rPr>
          <w:rFonts w:ascii="Century Gothic" w:hAnsi="Century Gothic" w:cs="Calibri"/>
          <w:sz w:val="18"/>
          <w:szCs w:val="18"/>
        </w:rPr>
        <w:t>, dans son atelier, par un employé qualifié</w:t>
      </w:r>
      <w:r w:rsidRPr="004A78FE">
        <w:rPr>
          <w:rFonts w:ascii="Century Gothic" w:hAnsi="Century Gothic" w:cs="Calibri"/>
          <w:sz w:val="18"/>
          <w:szCs w:val="18"/>
        </w:rPr>
        <w:t>. L’assureur en prend acte</w:t>
      </w:r>
      <w:r w:rsidR="004A78FE" w:rsidRPr="004A78FE">
        <w:rPr>
          <w:rFonts w:ascii="Century Gothic" w:hAnsi="Century Gothic" w:cs="Calibri"/>
          <w:sz w:val="18"/>
          <w:szCs w:val="18"/>
        </w:rPr>
        <w:t xml:space="preserve">, </w:t>
      </w:r>
      <w:r w:rsidRPr="004A78FE">
        <w:rPr>
          <w:rFonts w:ascii="Century Gothic" w:hAnsi="Century Gothic" w:cs="Calibri"/>
          <w:sz w:val="18"/>
          <w:szCs w:val="18"/>
        </w:rPr>
        <w:t xml:space="preserve">maintient les garanties y compris lors des essais routiers, et renonce à recours contre le souscripteur et son assureur de responsabilité civile en cas de sinistre dont l’origine se trouverait dans ces opérations de réparations et </w:t>
      </w:r>
      <w:r w:rsidR="004A78FE" w:rsidRPr="004A78FE">
        <w:rPr>
          <w:rFonts w:ascii="Century Gothic" w:hAnsi="Century Gothic" w:cs="Calibri"/>
          <w:sz w:val="18"/>
          <w:szCs w:val="18"/>
        </w:rPr>
        <w:t>d’</w:t>
      </w:r>
      <w:r w:rsidRPr="004A78FE">
        <w:rPr>
          <w:rFonts w:ascii="Century Gothic" w:hAnsi="Century Gothic" w:cs="Calibri"/>
          <w:sz w:val="18"/>
          <w:szCs w:val="18"/>
        </w:rPr>
        <w:t>entretien.</w:t>
      </w:r>
    </w:p>
    <w:p w14:paraId="59E643BD" w14:textId="77777777" w:rsidR="00614E48" w:rsidRPr="004A78FE" w:rsidRDefault="00614E48" w:rsidP="00614E48">
      <w:pPr>
        <w:spacing w:after="60"/>
        <w:rPr>
          <w:rFonts w:ascii="Century Gothic" w:hAnsi="Century Gothic" w:cs="Calibri"/>
          <w:sz w:val="18"/>
          <w:szCs w:val="18"/>
        </w:rPr>
      </w:pPr>
    </w:p>
    <w:p w14:paraId="4BBBCF6B" w14:textId="02803F1F" w:rsidR="00614E48" w:rsidRPr="004A78FE" w:rsidRDefault="00614E48" w:rsidP="00614E48">
      <w:pPr>
        <w:spacing w:after="60"/>
        <w:rPr>
          <w:rFonts w:ascii="Century Gothic" w:hAnsi="Century Gothic" w:cs="Calibri"/>
          <w:sz w:val="18"/>
          <w:szCs w:val="18"/>
        </w:rPr>
      </w:pPr>
      <w:r w:rsidRPr="004A78FE">
        <w:rPr>
          <w:rFonts w:ascii="Century Gothic" w:hAnsi="Century Gothic" w:cs="Calibri"/>
          <w:b/>
          <w:sz w:val="18"/>
          <w:szCs w:val="18"/>
        </w:rPr>
        <w:t>4.7 -</w:t>
      </w:r>
      <w:r w:rsidRPr="004A78FE">
        <w:rPr>
          <w:rFonts w:ascii="Century Gothic" w:hAnsi="Century Gothic" w:cs="Calibri"/>
          <w:sz w:val="18"/>
          <w:szCs w:val="18"/>
        </w:rPr>
        <w:t xml:space="preserve"> Il n’est pas imposé d’ancienneté minimale de détention du permis de conduire (franchise de type conducteur novice </w:t>
      </w:r>
      <w:r w:rsidR="008D5233">
        <w:rPr>
          <w:rFonts w:ascii="Century Gothic" w:hAnsi="Century Gothic" w:cs="Calibri"/>
          <w:sz w:val="18"/>
          <w:szCs w:val="18"/>
        </w:rPr>
        <w:t>non</w:t>
      </w:r>
      <w:r w:rsidRPr="004A78FE">
        <w:rPr>
          <w:rFonts w:ascii="Century Gothic" w:hAnsi="Century Gothic" w:cs="Calibri"/>
          <w:sz w:val="18"/>
          <w:szCs w:val="18"/>
        </w:rPr>
        <w:t xml:space="preserve"> applicable). La garantie </w:t>
      </w:r>
      <w:r w:rsidR="0067427F" w:rsidRPr="004A78FE">
        <w:rPr>
          <w:rFonts w:ascii="Century Gothic" w:hAnsi="Century Gothic" w:cs="Calibri"/>
          <w:sz w:val="18"/>
          <w:szCs w:val="18"/>
        </w:rPr>
        <w:t>reste</w:t>
      </w:r>
      <w:r w:rsidRPr="004A78FE">
        <w:rPr>
          <w:rFonts w:ascii="Century Gothic" w:hAnsi="Century Gothic" w:cs="Calibri"/>
          <w:sz w:val="18"/>
          <w:szCs w:val="18"/>
        </w:rPr>
        <w:t xml:space="preserve"> acquise y compris en « Dommages » en cas d'utilisation d'un véhicule par un conducteur non titulaire du permis de conduire ou d'une validité périmée si sa hiérarchie n'a pas connaissance de cette situation.</w:t>
      </w:r>
    </w:p>
    <w:p w14:paraId="009AA5EC" w14:textId="77777777" w:rsidR="008D5233" w:rsidRPr="00614E48" w:rsidRDefault="008D5233" w:rsidP="00614E48">
      <w:pPr>
        <w:spacing w:after="60"/>
        <w:ind w:left="284"/>
        <w:rPr>
          <w:rFonts w:ascii="Century Gothic" w:hAnsi="Century Gothic" w:cs="Calibri"/>
          <w:bCs/>
          <w:sz w:val="16"/>
          <w:szCs w:val="16"/>
        </w:rPr>
      </w:pPr>
    </w:p>
    <w:p w14:paraId="4BCB8C30" w14:textId="487B77AA" w:rsidR="00614E48" w:rsidRPr="00614E48" w:rsidRDefault="00614E48" w:rsidP="00614E48">
      <w:pPr>
        <w:spacing w:after="60"/>
        <w:ind w:left="284"/>
        <w:rPr>
          <w:rFonts w:ascii="Century Gothic" w:hAnsi="Century Gothic" w:cs="Calibri"/>
          <w:sz w:val="18"/>
          <w:szCs w:val="18"/>
        </w:rPr>
      </w:pPr>
      <w:r w:rsidRPr="00614E48">
        <w:rPr>
          <w:rFonts w:ascii="Century Gothic" w:hAnsi="Century Gothic" w:cs="Calibri"/>
          <w:i/>
          <w:sz w:val="18"/>
          <w:szCs w:val="18"/>
        </w:rPr>
        <w:t>4.7.1</w:t>
      </w:r>
      <w:r w:rsidRPr="00614E48">
        <w:rPr>
          <w:rFonts w:ascii="Century Gothic" w:hAnsi="Century Gothic" w:cs="Calibri"/>
          <w:sz w:val="18"/>
          <w:szCs w:val="18"/>
        </w:rPr>
        <w:t xml:space="preserve">. La conduite d’un véhicule en état d’alcoolisation au-delà du seuil légalement toléré ou sous l’emprise de médicaments ou autres substances non prescrites n’est pas opposable au </w:t>
      </w:r>
      <w:r w:rsidR="00C732DF">
        <w:rPr>
          <w:rFonts w:ascii="Century Gothic" w:hAnsi="Century Gothic" w:cs="Calibri"/>
          <w:sz w:val="18"/>
          <w:szCs w:val="18"/>
        </w:rPr>
        <w:t>souscripteur</w:t>
      </w:r>
      <w:r w:rsidRPr="00614E48">
        <w:rPr>
          <w:rFonts w:ascii="Century Gothic" w:hAnsi="Century Gothic" w:cs="Calibri"/>
          <w:sz w:val="18"/>
          <w:szCs w:val="18"/>
        </w:rPr>
        <w:t xml:space="preserve">. </w:t>
      </w:r>
    </w:p>
    <w:p w14:paraId="50D6FB95" w14:textId="77777777" w:rsidR="00D939CC" w:rsidRPr="0067427F" w:rsidRDefault="00D939CC" w:rsidP="00D939CC">
      <w:pPr>
        <w:spacing w:after="60"/>
        <w:rPr>
          <w:rFonts w:ascii="Century Gothic" w:hAnsi="Century Gothic" w:cs="Calibri"/>
          <w:sz w:val="24"/>
          <w:szCs w:val="24"/>
        </w:rPr>
      </w:pPr>
    </w:p>
    <w:p w14:paraId="627E758B"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Responsabilité civile » et « Défense recours » :</w:t>
      </w:r>
    </w:p>
    <w:p w14:paraId="28703D59" w14:textId="67DB94BA" w:rsidR="00D939CC" w:rsidRPr="00EA0481" w:rsidRDefault="00D939CC" w:rsidP="00D939CC">
      <w:pPr>
        <w:spacing w:after="60"/>
        <w:rPr>
          <w:rFonts w:ascii="Century Gothic" w:hAnsi="Century Gothic" w:cs="Calibri"/>
          <w:bCs/>
          <w:sz w:val="18"/>
          <w:szCs w:val="18"/>
        </w:rPr>
      </w:pPr>
    </w:p>
    <w:p w14:paraId="03EFF6DA" w14:textId="623186CD" w:rsidR="00D74D48" w:rsidRPr="002F1F41" w:rsidRDefault="00EA0481" w:rsidP="00D74D48">
      <w:pPr>
        <w:spacing w:after="60"/>
        <w:rPr>
          <w:rFonts w:ascii="Century Gothic" w:hAnsi="Century Gothic" w:cs="Arial"/>
          <w:sz w:val="18"/>
          <w:szCs w:val="18"/>
        </w:rPr>
      </w:pPr>
      <w:r w:rsidRPr="00EA0481">
        <w:rPr>
          <w:rFonts w:ascii="Century Gothic" w:hAnsi="Century Gothic" w:cs="Calibri"/>
          <w:b/>
          <w:bCs/>
          <w:sz w:val="18"/>
          <w:szCs w:val="18"/>
        </w:rPr>
        <w:t>4.8 -</w:t>
      </w:r>
      <w:r w:rsidRPr="00EA0481">
        <w:rPr>
          <w:rFonts w:ascii="Century Gothic" w:hAnsi="Century Gothic" w:cs="Calibri"/>
          <w:bCs/>
          <w:sz w:val="18"/>
          <w:szCs w:val="18"/>
        </w:rPr>
        <w:t xml:space="preserve"> </w:t>
      </w:r>
      <w:r w:rsidR="00D74D48" w:rsidRPr="002F1F41">
        <w:rPr>
          <w:rFonts w:ascii="Century Gothic" w:hAnsi="Century Gothic" w:cs="Arial"/>
          <w:sz w:val="18"/>
          <w:szCs w:val="18"/>
        </w:rPr>
        <w:t>Pour les véhicules aménagés spécialement, il est entendu que les garanties « RESPONSABILIT</w:t>
      </w:r>
      <w:r w:rsidR="00731EB7">
        <w:rPr>
          <w:rFonts w:ascii="Century Gothic" w:hAnsi="Century Gothic" w:cs="Arial"/>
          <w:sz w:val="18"/>
          <w:szCs w:val="18"/>
        </w:rPr>
        <w:t>É</w:t>
      </w:r>
      <w:r w:rsidR="00D74D48" w:rsidRPr="002F1F41">
        <w:rPr>
          <w:rFonts w:ascii="Century Gothic" w:hAnsi="Century Gothic" w:cs="Arial"/>
          <w:sz w:val="18"/>
          <w:szCs w:val="18"/>
        </w:rPr>
        <w:t xml:space="preserve"> CIVILE</w:t>
      </w:r>
      <w:r w:rsidR="00731EB7">
        <w:rPr>
          <w:rFonts w:ascii="Century Gothic" w:hAnsi="Century Gothic" w:cs="Arial"/>
          <w:sz w:val="18"/>
          <w:szCs w:val="18"/>
        </w:rPr>
        <w:t xml:space="preserve"> </w:t>
      </w:r>
      <w:r w:rsidR="00D74D48" w:rsidRPr="002F1F41">
        <w:rPr>
          <w:rFonts w:ascii="Century Gothic" w:hAnsi="Century Gothic" w:cs="Arial"/>
          <w:sz w:val="18"/>
          <w:szCs w:val="18"/>
        </w:rPr>
        <w:t>et D</w:t>
      </w:r>
      <w:r w:rsidR="00731EB7">
        <w:rPr>
          <w:rFonts w:ascii="Century Gothic" w:hAnsi="Century Gothic" w:cs="Arial"/>
          <w:sz w:val="18"/>
          <w:szCs w:val="18"/>
        </w:rPr>
        <w:t>É</w:t>
      </w:r>
      <w:r w:rsidR="00D74D48" w:rsidRPr="002F1F41">
        <w:rPr>
          <w:rFonts w:ascii="Century Gothic" w:hAnsi="Century Gothic" w:cs="Arial"/>
          <w:sz w:val="18"/>
          <w:szCs w:val="18"/>
        </w:rPr>
        <w:t>FENSE RECOURS » couvrent aussi les dommages qui pourraient être occasionnés par la fonction « </w:t>
      </w:r>
      <w:r w:rsidR="00D74D48" w:rsidRPr="002F1F41">
        <w:rPr>
          <w:rFonts w:ascii="Century Gothic" w:hAnsi="Century Gothic" w:cs="Arial"/>
          <w:b/>
          <w:sz w:val="18"/>
          <w:szCs w:val="18"/>
        </w:rPr>
        <w:t>OUTIL</w:t>
      </w:r>
      <w:r w:rsidR="00D74D48" w:rsidRPr="002F1F41">
        <w:rPr>
          <w:rFonts w:ascii="Century Gothic" w:hAnsi="Century Gothic" w:cs="Arial"/>
          <w:sz w:val="18"/>
          <w:szCs w:val="18"/>
        </w:rPr>
        <w:t> » des appareils (</w:t>
      </w:r>
      <w:r w:rsidR="00D74D48" w:rsidRPr="002F1F41">
        <w:rPr>
          <w:rFonts w:ascii="Century Gothic" w:hAnsi="Century Gothic" w:cs="Arial"/>
          <w:i/>
          <w:sz w:val="18"/>
          <w:szCs w:val="18"/>
        </w:rPr>
        <w:t>Risques de fonctionnement</w:t>
      </w:r>
      <w:r w:rsidR="00D74D48" w:rsidRPr="002F1F41">
        <w:rPr>
          <w:rFonts w:ascii="Century Gothic" w:hAnsi="Century Gothic" w:cs="Arial"/>
          <w:sz w:val="18"/>
          <w:szCs w:val="18"/>
        </w:rPr>
        <w:t xml:space="preserve">) </w:t>
      </w:r>
      <w:r w:rsidR="00D74D48" w:rsidRPr="002F1F41">
        <w:rPr>
          <w:rFonts w:ascii="Century Gothic" w:hAnsi="Century Gothic" w:cs="Arial"/>
          <w:b/>
          <w:sz w:val="18"/>
          <w:szCs w:val="18"/>
        </w:rPr>
        <w:t>sans franchise particulière</w:t>
      </w:r>
      <w:r w:rsidR="007617F2">
        <w:rPr>
          <w:rFonts w:ascii="Century Gothic" w:hAnsi="Century Gothic" w:cs="Arial"/>
          <w:sz w:val="18"/>
          <w:szCs w:val="18"/>
        </w:rPr>
        <w:t>.</w:t>
      </w:r>
    </w:p>
    <w:p w14:paraId="5B1C5FE0" w14:textId="77777777" w:rsidR="00EA0481" w:rsidRPr="00EA0481" w:rsidRDefault="00EA0481" w:rsidP="00EA0481">
      <w:pPr>
        <w:spacing w:after="60"/>
        <w:rPr>
          <w:rFonts w:ascii="Century Gothic" w:hAnsi="Century Gothic" w:cs="Calibri"/>
          <w:bCs/>
          <w:sz w:val="18"/>
          <w:szCs w:val="18"/>
        </w:rPr>
      </w:pPr>
    </w:p>
    <w:p w14:paraId="6A96EFB6" w14:textId="1A7BE98B" w:rsidR="00EA0481" w:rsidRPr="00EA0481" w:rsidRDefault="00EA0481" w:rsidP="00EA0481">
      <w:pPr>
        <w:spacing w:after="60"/>
        <w:rPr>
          <w:rFonts w:ascii="Century Gothic" w:hAnsi="Century Gothic" w:cs="Calibri"/>
          <w:bCs/>
          <w:sz w:val="18"/>
          <w:szCs w:val="18"/>
        </w:rPr>
      </w:pPr>
      <w:r w:rsidRPr="00EA0481">
        <w:rPr>
          <w:rFonts w:ascii="Century Gothic" w:hAnsi="Century Gothic" w:cs="Calibri"/>
          <w:b/>
          <w:bCs/>
          <w:sz w:val="18"/>
          <w:szCs w:val="18"/>
        </w:rPr>
        <w:t>4.</w:t>
      </w:r>
      <w:r>
        <w:rPr>
          <w:rFonts w:ascii="Century Gothic" w:hAnsi="Century Gothic" w:cs="Calibri"/>
          <w:b/>
          <w:bCs/>
          <w:sz w:val="18"/>
          <w:szCs w:val="18"/>
        </w:rPr>
        <w:t>9</w:t>
      </w:r>
      <w:r w:rsidRPr="00EA0481">
        <w:rPr>
          <w:rFonts w:ascii="Century Gothic" w:hAnsi="Century Gothic" w:cs="Calibri"/>
          <w:b/>
          <w:bCs/>
          <w:sz w:val="18"/>
          <w:szCs w:val="18"/>
        </w:rPr>
        <w:t xml:space="preserve"> -</w:t>
      </w:r>
      <w:r w:rsidRPr="00EA0481">
        <w:rPr>
          <w:rFonts w:ascii="Century Gothic" w:hAnsi="Century Gothic" w:cs="Calibri"/>
          <w:bCs/>
          <w:sz w:val="18"/>
          <w:szCs w:val="18"/>
        </w:rPr>
        <w:t xml:space="preserve"> Les dommages matériels causés par un véhicule utilisé par le souscripteur à un élément quelconque de son patrimoine ou à un bien de ses préposés sont considérés comme des dommages causés </w:t>
      </w:r>
      <w:r w:rsidRPr="00EA0481">
        <w:rPr>
          <w:rFonts w:ascii="Century Gothic" w:hAnsi="Century Gothic" w:cs="Calibri"/>
          <w:b/>
          <w:bCs/>
          <w:sz w:val="18"/>
          <w:szCs w:val="18"/>
        </w:rPr>
        <w:t xml:space="preserve">à un tiers et seront pris en charge sans intervention de l’assureur patrimoine du </w:t>
      </w:r>
      <w:r w:rsidR="00D74D48">
        <w:rPr>
          <w:rFonts w:ascii="Century Gothic" w:hAnsi="Century Gothic" w:cs="Calibri"/>
          <w:b/>
          <w:bCs/>
          <w:sz w:val="18"/>
          <w:szCs w:val="18"/>
        </w:rPr>
        <w:t>souscripteur,</w:t>
      </w:r>
      <w:r w:rsidR="00C732DF" w:rsidRPr="00C732DF">
        <w:rPr>
          <w:rFonts w:ascii="Century Gothic" w:hAnsi="Century Gothic" w:cs="Calibri"/>
          <w:b/>
          <w:bCs/>
          <w:sz w:val="18"/>
          <w:szCs w:val="18"/>
        </w:rPr>
        <w:t xml:space="preserve"> </w:t>
      </w:r>
      <w:r w:rsidRPr="00EA0481">
        <w:rPr>
          <w:rFonts w:ascii="Century Gothic" w:hAnsi="Century Gothic" w:cs="Calibri"/>
          <w:bCs/>
          <w:sz w:val="18"/>
          <w:szCs w:val="18"/>
        </w:rPr>
        <w:t>(</w:t>
      </w:r>
      <w:r w:rsidRPr="00EA0481">
        <w:rPr>
          <w:rFonts w:ascii="Century Gothic" w:hAnsi="Century Gothic" w:cs="Calibri"/>
          <w:bCs/>
          <w:i/>
          <w:sz w:val="18"/>
          <w:szCs w:val="18"/>
        </w:rPr>
        <w:t>étant entendu que les dommages au véhicule responsable demeurent exclus, sauf souscription de la garantie « dommages tous accidents »)</w:t>
      </w:r>
      <w:r w:rsidRPr="00EA0481">
        <w:rPr>
          <w:rFonts w:ascii="Century Gothic" w:hAnsi="Century Gothic" w:cs="Calibri"/>
          <w:bCs/>
          <w:sz w:val="18"/>
          <w:szCs w:val="18"/>
        </w:rPr>
        <w:t>.</w:t>
      </w:r>
    </w:p>
    <w:p w14:paraId="6370FE11" w14:textId="77777777" w:rsidR="00EA0481" w:rsidRPr="00EA0481" w:rsidRDefault="00EA0481" w:rsidP="00D939CC">
      <w:pPr>
        <w:spacing w:after="60"/>
        <w:rPr>
          <w:rFonts w:ascii="Century Gothic" w:hAnsi="Century Gothic" w:cs="Calibri"/>
          <w:bCs/>
          <w:sz w:val="18"/>
          <w:szCs w:val="18"/>
        </w:rPr>
      </w:pPr>
    </w:p>
    <w:p w14:paraId="74EE4FBA" w14:textId="4E8A597D"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EA0481">
        <w:rPr>
          <w:rFonts w:ascii="Century Gothic" w:hAnsi="Century Gothic" w:cs="Calibri"/>
          <w:b/>
          <w:sz w:val="18"/>
          <w:szCs w:val="18"/>
        </w:rPr>
        <w:t>10</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La garantie est étendue aux conséquences pécuniaires de la responsabilité civile pouvant être encourue par le souscripteur en cas de :</w:t>
      </w:r>
    </w:p>
    <w:bookmarkEnd w:id="15"/>
    <w:p w14:paraId="39F9EE33" w14:textId="77777777" w:rsidR="00D939CC" w:rsidRPr="00D939CC" w:rsidRDefault="00D939CC" w:rsidP="0067427F">
      <w:pPr>
        <w:spacing w:after="60"/>
        <w:ind w:left="284"/>
        <w:rPr>
          <w:rFonts w:ascii="Century Gothic" w:hAnsi="Century Gothic" w:cs="Calibri"/>
          <w:sz w:val="18"/>
          <w:szCs w:val="18"/>
        </w:rPr>
      </w:pPr>
      <w:r w:rsidRPr="00D939CC">
        <w:rPr>
          <w:rFonts w:ascii="Century Gothic" w:hAnsi="Century Gothic" w:cs="Calibri"/>
          <w:sz w:val="18"/>
          <w:szCs w:val="18"/>
        </w:rPr>
        <w:t>- mise en cause en tant que commettant ;</w:t>
      </w:r>
    </w:p>
    <w:p w14:paraId="4433DFFC" w14:textId="77777777" w:rsidR="00D939CC" w:rsidRPr="00D939CC" w:rsidRDefault="00D939CC" w:rsidP="0067427F">
      <w:pPr>
        <w:spacing w:after="60"/>
        <w:ind w:left="284"/>
        <w:rPr>
          <w:rFonts w:ascii="Century Gothic" w:hAnsi="Century Gothic" w:cs="Calibri"/>
          <w:sz w:val="18"/>
          <w:szCs w:val="18"/>
        </w:rPr>
      </w:pPr>
      <w:r w:rsidRPr="00D939CC">
        <w:rPr>
          <w:rFonts w:ascii="Century Gothic" w:hAnsi="Century Gothic" w:cs="Calibri"/>
          <w:sz w:val="18"/>
          <w:szCs w:val="18"/>
        </w:rPr>
        <w:t>- remorquage ou aide bénévole effectué au bénéfice de ou par autrui ;</w:t>
      </w:r>
    </w:p>
    <w:p w14:paraId="5CA3A822" w14:textId="77777777" w:rsidR="008D5233" w:rsidRPr="008D5233" w:rsidRDefault="008D5233" w:rsidP="008D5233">
      <w:pPr>
        <w:spacing w:after="60"/>
        <w:ind w:left="284"/>
        <w:rPr>
          <w:rFonts w:ascii="Century Gothic" w:hAnsi="Century Gothic" w:cs="Calibri"/>
          <w:sz w:val="18"/>
          <w:szCs w:val="18"/>
        </w:rPr>
      </w:pPr>
      <w:r w:rsidRPr="008D5233">
        <w:rPr>
          <w:rFonts w:ascii="Century Gothic" w:hAnsi="Century Gothic" w:cs="Calibri"/>
          <w:sz w:val="18"/>
          <w:szCs w:val="18"/>
        </w:rPr>
        <w:t>- conduite du véhicule par un mineur ou incapable majeur dont l’assuré à la garde ou la responsabilité ;</w:t>
      </w:r>
    </w:p>
    <w:p w14:paraId="3B5A4E6B" w14:textId="77777777" w:rsidR="00D939CC" w:rsidRPr="00D939CC" w:rsidRDefault="00D939CC" w:rsidP="0067427F">
      <w:pPr>
        <w:spacing w:after="60"/>
        <w:ind w:left="284"/>
        <w:rPr>
          <w:rFonts w:ascii="Century Gothic" w:hAnsi="Century Gothic" w:cs="Calibri"/>
          <w:sz w:val="18"/>
          <w:szCs w:val="18"/>
        </w:rPr>
      </w:pPr>
      <w:r w:rsidRPr="00D939CC">
        <w:rPr>
          <w:rFonts w:ascii="Century Gothic" w:hAnsi="Century Gothic" w:cs="Calibri"/>
          <w:sz w:val="18"/>
          <w:szCs w:val="18"/>
        </w:rPr>
        <w:t>- dommages d’incendie ou d’explosion causés à l’immeuble abritant le véhicule ;</w:t>
      </w:r>
    </w:p>
    <w:p w14:paraId="127F3A49" w14:textId="77777777" w:rsidR="00D939CC" w:rsidRPr="00D939CC" w:rsidRDefault="00D939CC" w:rsidP="0067427F">
      <w:pPr>
        <w:spacing w:after="60"/>
        <w:ind w:left="284"/>
        <w:rPr>
          <w:rFonts w:ascii="Century Gothic" w:hAnsi="Century Gothic" w:cs="Calibri"/>
          <w:sz w:val="18"/>
          <w:szCs w:val="18"/>
        </w:rPr>
      </w:pPr>
      <w:r w:rsidRPr="00D939CC">
        <w:rPr>
          <w:rFonts w:ascii="Century Gothic" w:hAnsi="Century Gothic" w:cs="Calibri"/>
          <w:sz w:val="18"/>
          <w:szCs w:val="18"/>
        </w:rPr>
        <w:t>- vice caché suite à vente ou prêt d’un véhicule ;</w:t>
      </w:r>
    </w:p>
    <w:p w14:paraId="35EBCD13" w14:textId="77777777" w:rsidR="00D939CC" w:rsidRPr="00D939CC" w:rsidRDefault="00D939CC" w:rsidP="0067427F">
      <w:pPr>
        <w:spacing w:after="60"/>
        <w:ind w:left="284"/>
        <w:rPr>
          <w:rFonts w:ascii="Century Gothic" w:hAnsi="Century Gothic" w:cs="Calibri"/>
          <w:sz w:val="18"/>
          <w:szCs w:val="18"/>
        </w:rPr>
      </w:pPr>
      <w:r w:rsidRPr="00D939CC">
        <w:rPr>
          <w:rFonts w:ascii="Century Gothic" w:hAnsi="Century Gothic" w:cs="Calibri"/>
          <w:sz w:val="18"/>
          <w:szCs w:val="18"/>
        </w:rPr>
        <w:t>- dommages causés par les accessoires du véhicule, biens transportés, substances utilisées ;</w:t>
      </w:r>
    </w:p>
    <w:p w14:paraId="223C1B6A" w14:textId="0522896D" w:rsidR="00D939CC" w:rsidRPr="00D939CC" w:rsidRDefault="00D939CC" w:rsidP="0067427F">
      <w:pPr>
        <w:spacing w:after="60"/>
        <w:ind w:left="284"/>
        <w:rPr>
          <w:rFonts w:ascii="Century Gothic" w:hAnsi="Century Gothic" w:cs="Calibri"/>
          <w:sz w:val="18"/>
          <w:szCs w:val="18"/>
        </w:rPr>
      </w:pPr>
      <w:r w:rsidRPr="00D939CC">
        <w:rPr>
          <w:rFonts w:ascii="Century Gothic" w:hAnsi="Century Gothic" w:cs="Calibri"/>
          <w:sz w:val="18"/>
          <w:szCs w:val="18"/>
        </w:rPr>
        <w:t>- atteintes accidentelles à l’environnement causées par un véhicule assuré</w:t>
      </w:r>
      <w:r w:rsidR="0067427F">
        <w:rPr>
          <w:rFonts w:ascii="Century Gothic" w:hAnsi="Century Gothic" w:cs="Calibri"/>
          <w:sz w:val="18"/>
          <w:szCs w:val="18"/>
        </w:rPr>
        <w:t xml:space="preserve">, la </w:t>
      </w:r>
      <w:r w:rsidRPr="00D939CC">
        <w:rPr>
          <w:rFonts w:ascii="Century Gothic" w:hAnsi="Century Gothic" w:cs="Calibri"/>
          <w:sz w:val="18"/>
          <w:szCs w:val="18"/>
        </w:rPr>
        <w:t>garantie comport</w:t>
      </w:r>
      <w:r w:rsidR="0067427F">
        <w:rPr>
          <w:rFonts w:ascii="Century Gothic" w:hAnsi="Century Gothic" w:cs="Calibri"/>
          <w:sz w:val="18"/>
          <w:szCs w:val="18"/>
        </w:rPr>
        <w:t>ant</w:t>
      </w:r>
      <w:r w:rsidRPr="00D939CC">
        <w:rPr>
          <w:rFonts w:ascii="Century Gothic" w:hAnsi="Century Gothic" w:cs="Calibri"/>
          <w:sz w:val="18"/>
          <w:szCs w:val="18"/>
        </w:rPr>
        <w:t xml:space="preserve"> également :</w:t>
      </w:r>
    </w:p>
    <w:p w14:paraId="76F48008" w14:textId="77777777" w:rsidR="00D939CC" w:rsidRPr="00D939CC" w:rsidRDefault="00D939CC" w:rsidP="0067427F">
      <w:pPr>
        <w:spacing w:after="60"/>
        <w:ind w:left="709"/>
        <w:rPr>
          <w:rFonts w:ascii="Century Gothic" w:hAnsi="Century Gothic" w:cs="Calibri"/>
          <w:sz w:val="18"/>
          <w:szCs w:val="18"/>
        </w:rPr>
      </w:pPr>
      <w:r w:rsidRPr="00D939CC">
        <w:rPr>
          <w:rFonts w:ascii="Century Gothic" w:hAnsi="Century Gothic" w:cs="Calibri"/>
          <w:sz w:val="18"/>
          <w:szCs w:val="18"/>
        </w:rPr>
        <w:t>* le remboursement des frais engagés pour neutraliser, isoler ou éliminer les substances polluantes ;</w:t>
      </w:r>
    </w:p>
    <w:p w14:paraId="1CE09A89" w14:textId="77777777" w:rsidR="00D939CC" w:rsidRPr="00D939CC" w:rsidRDefault="00D939CC" w:rsidP="0067427F">
      <w:pPr>
        <w:spacing w:after="60"/>
        <w:ind w:left="709"/>
        <w:rPr>
          <w:rFonts w:ascii="Century Gothic" w:hAnsi="Century Gothic" w:cs="Calibri"/>
          <w:sz w:val="18"/>
          <w:szCs w:val="18"/>
        </w:rPr>
      </w:pPr>
      <w:r w:rsidRPr="00D939CC">
        <w:rPr>
          <w:rFonts w:ascii="Century Gothic" w:hAnsi="Century Gothic" w:cs="Calibri"/>
          <w:sz w:val="18"/>
          <w:szCs w:val="18"/>
        </w:rPr>
        <w:t>* les frais de prévention et de réparation des dommages environnementaux incombant à l’assuré (suite à dommages aux sols, eaux, espèces ou habitats naturels).</w:t>
      </w:r>
    </w:p>
    <w:p w14:paraId="2405B5A4" w14:textId="77777777" w:rsidR="00EA0481" w:rsidRPr="00EA0481" w:rsidRDefault="00EA0481" w:rsidP="00EA0481">
      <w:pPr>
        <w:spacing w:after="60"/>
        <w:rPr>
          <w:rFonts w:ascii="Century Gothic" w:hAnsi="Century Gothic" w:cs="Calibri"/>
          <w:b/>
          <w:bCs/>
          <w:sz w:val="18"/>
          <w:szCs w:val="18"/>
        </w:rPr>
      </w:pPr>
    </w:p>
    <w:p w14:paraId="70551F41" w14:textId="77777777" w:rsidR="0038517D" w:rsidRPr="0038517D" w:rsidRDefault="00EA0481" w:rsidP="0038517D">
      <w:pPr>
        <w:spacing w:after="60"/>
        <w:rPr>
          <w:rFonts w:ascii="Century Gothic" w:hAnsi="Century Gothic" w:cs="Arial"/>
          <w:bCs/>
          <w:sz w:val="18"/>
          <w:szCs w:val="18"/>
        </w:rPr>
      </w:pPr>
      <w:r w:rsidRPr="00EA0481">
        <w:rPr>
          <w:rFonts w:ascii="Century Gothic" w:hAnsi="Century Gothic" w:cs="Calibri"/>
          <w:b/>
          <w:bCs/>
          <w:sz w:val="18"/>
          <w:szCs w:val="18"/>
        </w:rPr>
        <w:t>4.</w:t>
      </w:r>
      <w:r>
        <w:rPr>
          <w:rFonts w:ascii="Century Gothic" w:hAnsi="Century Gothic" w:cs="Calibri"/>
          <w:b/>
          <w:bCs/>
          <w:sz w:val="18"/>
          <w:szCs w:val="18"/>
        </w:rPr>
        <w:t>11</w:t>
      </w:r>
      <w:r w:rsidRPr="00EA0481">
        <w:rPr>
          <w:rFonts w:ascii="Century Gothic" w:hAnsi="Century Gothic" w:cs="Calibri"/>
          <w:b/>
          <w:bCs/>
          <w:sz w:val="18"/>
          <w:szCs w:val="18"/>
        </w:rPr>
        <w:t xml:space="preserve"> -</w:t>
      </w:r>
      <w:r w:rsidRPr="00EA0481">
        <w:rPr>
          <w:rFonts w:ascii="Century Gothic" w:hAnsi="Century Gothic" w:cs="Calibri"/>
          <w:bCs/>
          <w:sz w:val="18"/>
          <w:szCs w:val="18"/>
        </w:rPr>
        <w:t xml:space="preserve"> </w:t>
      </w:r>
      <w:r w:rsidR="0038517D" w:rsidRPr="0038517D">
        <w:rPr>
          <w:rFonts w:ascii="Century Gothic" w:hAnsi="Century Gothic" w:cs="Arial"/>
          <w:bCs/>
          <w:sz w:val="18"/>
          <w:szCs w:val="18"/>
        </w:rPr>
        <w:t>La garantie est étendue aux conséquences de la faute inexcusable ou intentionnelle (recours de la sécurité sociale) ou de la jurisprudence du juge administratif concernant le recours des agents publics à l’encontre du souscripteur (dépassement du forfait pension notamment).</w:t>
      </w:r>
    </w:p>
    <w:p w14:paraId="137253CE" w14:textId="77777777" w:rsidR="00EA0481" w:rsidRPr="00EA0481" w:rsidRDefault="00EA0481" w:rsidP="00D939CC">
      <w:pPr>
        <w:spacing w:after="60"/>
        <w:rPr>
          <w:rFonts w:ascii="Century Gothic" w:hAnsi="Century Gothic" w:cs="Calibri"/>
          <w:bCs/>
          <w:sz w:val="18"/>
          <w:szCs w:val="18"/>
        </w:rPr>
      </w:pPr>
    </w:p>
    <w:p w14:paraId="3294EB79" w14:textId="250356F8" w:rsidR="00D939CC" w:rsidRPr="00EA0481" w:rsidRDefault="00D939CC" w:rsidP="00D939CC">
      <w:pPr>
        <w:spacing w:after="60"/>
        <w:rPr>
          <w:rFonts w:ascii="Century Gothic" w:hAnsi="Century Gothic" w:cs="Calibri"/>
          <w:sz w:val="18"/>
          <w:szCs w:val="18"/>
        </w:rPr>
      </w:pPr>
      <w:r w:rsidRPr="00EA0481">
        <w:rPr>
          <w:rFonts w:ascii="Century Gothic" w:hAnsi="Century Gothic" w:cs="Calibri"/>
          <w:b/>
          <w:sz w:val="18"/>
          <w:szCs w:val="18"/>
        </w:rPr>
        <w:t>4.</w:t>
      </w:r>
      <w:r w:rsidR="00EA0481" w:rsidRPr="00EA0481">
        <w:rPr>
          <w:rFonts w:ascii="Century Gothic" w:hAnsi="Century Gothic" w:cs="Calibri"/>
          <w:b/>
          <w:sz w:val="18"/>
          <w:szCs w:val="18"/>
        </w:rPr>
        <w:t>12</w:t>
      </w:r>
      <w:r w:rsidRPr="00EA0481">
        <w:rPr>
          <w:rFonts w:ascii="Century Gothic" w:hAnsi="Century Gothic" w:cs="Calibri"/>
          <w:b/>
          <w:sz w:val="18"/>
          <w:szCs w:val="18"/>
        </w:rPr>
        <w:t xml:space="preserve"> -</w:t>
      </w:r>
      <w:r w:rsidRPr="00EA0481">
        <w:rPr>
          <w:rFonts w:ascii="Century Gothic" w:hAnsi="Century Gothic" w:cs="Calibri"/>
          <w:sz w:val="18"/>
          <w:szCs w:val="18"/>
        </w:rPr>
        <w:t xml:space="preserve"> </w:t>
      </w:r>
      <w:r w:rsidR="00EA0481" w:rsidRPr="00EA0481">
        <w:rPr>
          <w:rFonts w:ascii="Century Gothic" w:hAnsi="Century Gothic" w:cs="Calibri"/>
          <w:sz w:val="18"/>
          <w:szCs w:val="18"/>
        </w:rPr>
        <w:t>Dans le cadre de la garantie Défense / recours, l’assureur assure la défense pénale du conducteur mis en cause à l’occasion d’un accident, ainsi que la défense pénale, civile ou administrative du souscripteur mis en cause suite à un dommage causé à un tiers (ex. : défaut d’organisation…)</w:t>
      </w:r>
      <w:r w:rsidRPr="00EA0481">
        <w:rPr>
          <w:rFonts w:ascii="Century Gothic" w:hAnsi="Century Gothic" w:cs="Calibri"/>
          <w:sz w:val="18"/>
          <w:szCs w:val="18"/>
        </w:rPr>
        <w:t>.</w:t>
      </w:r>
    </w:p>
    <w:p w14:paraId="59D6572F" w14:textId="77777777" w:rsidR="0067427F" w:rsidRPr="008A2DA4" w:rsidRDefault="0067427F" w:rsidP="00A973B0">
      <w:pPr>
        <w:spacing w:after="60"/>
        <w:rPr>
          <w:rFonts w:ascii="Century Gothic" w:hAnsi="Century Gothic" w:cs="Calibri"/>
        </w:rPr>
      </w:pPr>
    </w:p>
    <w:p w14:paraId="44AE426C" w14:textId="681A5C31" w:rsidR="00A973B0" w:rsidRPr="00D939CC" w:rsidRDefault="00A973B0" w:rsidP="00A973B0">
      <w:pPr>
        <w:spacing w:after="60"/>
        <w:rPr>
          <w:rFonts w:ascii="Century Gothic" w:hAnsi="Century Gothic" w:cs="Calibri"/>
          <w:b/>
          <w:sz w:val="18"/>
          <w:szCs w:val="18"/>
          <w:u w:val="single"/>
        </w:rPr>
      </w:pPr>
      <w:r w:rsidRPr="00D939CC">
        <w:rPr>
          <w:rFonts w:ascii="Century Gothic" w:hAnsi="Century Gothic" w:cs="Calibri"/>
          <w:b/>
          <w:sz w:val="18"/>
          <w:szCs w:val="18"/>
          <w:u w:val="single"/>
        </w:rPr>
        <w:t xml:space="preserve">Dispositions relatives </w:t>
      </w:r>
      <w:r>
        <w:rPr>
          <w:rFonts w:ascii="Century Gothic" w:hAnsi="Century Gothic" w:cs="Calibri"/>
          <w:b/>
          <w:sz w:val="18"/>
          <w:szCs w:val="18"/>
          <w:u w:val="single"/>
        </w:rPr>
        <w:t>à la garantie du conducteur</w:t>
      </w:r>
      <w:r w:rsidRPr="00D939CC">
        <w:rPr>
          <w:rFonts w:ascii="Century Gothic" w:hAnsi="Century Gothic" w:cs="Calibri"/>
          <w:b/>
          <w:sz w:val="18"/>
          <w:szCs w:val="18"/>
          <w:u w:val="single"/>
        </w:rPr>
        <w:t> :</w:t>
      </w:r>
    </w:p>
    <w:p w14:paraId="6C3704CB" w14:textId="77777777" w:rsidR="00A973B0" w:rsidRPr="00D939CC" w:rsidRDefault="00A973B0" w:rsidP="00A973B0">
      <w:pPr>
        <w:spacing w:after="60"/>
        <w:rPr>
          <w:rFonts w:ascii="Century Gothic" w:hAnsi="Century Gothic" w:cs="Calibri"/>
          <w:b/>
          <w:sz w:val="18"/>
          <w:szCs w:val="18"/>
        </w:rPr>
      </w:pPr>
    </w:p>
    <w:p w14:paraId="31301215" w14:textId="28E67824" w:rsidR="00CD0B0E" w:rsidRPr="00D939CC" w:rsidRDefault="00CD0B0E" w:rsidP="00CD0B0E">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13</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AB1938" w:rsidRPr="00AB1938">
        <w:rPr>
          <w:rFonts w:ascii="Century Gothic" w:hAnsi="Century Gothic" w:cs="Calibri"/>
          <w:sz w:val="18"/>
          <w:szCs w:val="18"/>
        </w:rPr>
        <w:t>La garantie est accordée sur la base d'une indemnisation en DROIT COMMUN à concurrence du montant garanti sur l’ensemble des véhicules et engins soumis à obligation d’assurance. Pour le calcul de la garantie, sera déduit le bénéficie des indemnités allouées par tous régimes de prévoyance</w:t>
      </w:r>
      <w:r>
        <w:rPr>
          <w:rFonts w:ascii="Century Gothic" w:hAnsi="Century Gothic" w:cs="Calibri"/>
          <w:sz w:val="18"/>
          <w:szCs w:val="18"/>
        </w:rPr>
        <w:t xml:space="preserve">. </w:t>
      </w:r>
    </w:p>
    <w:p w14:paraId="3D710ADC" w14:textId="77777777" w:rsidR="00AA11B3" w:rsidRPr="008A2DA4" w:rsidRDefault="00AA11B3" w:rsidP="00D939CC">
      <w:pPr>
        <w:spacing w:after="60"/>
        <w:rPr>
          <w:rFonts w:ascii="Century Gothic" w:hAnsi="Century Gothic" w:cs="Calibri"/>
        </w:rPr>
      </w:pPr>
    </w:p>
    <w:p w14:paraId="7C0CCE14"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Dommages » :</w:t>
      </w:r>
    </w:p>
    <w:p w14:paraId="124AD3AC" w14:textId="77777777" w:rsidR="00D939CC" w:rsidRPr="00D939CC" w:rsidRDefault="00D939CC" w:rsidP="00D939CC">
      <w:pPr>
        <w:spacing w:after="60"/>
        <w:rPr>
          <w:rFonts w:ascii="Century Gothic" w:hAnsi="Century Gothic" w:cs="Calibri"/>
          <w:sz w:val="16"/>
          <w:szCs w:val="16"/>
        </w:rPr>
      </w:pPr>
    </w:p>
    <w:p w14:paraId="5BA73171" w14:textId="38620F12" w:rsidR="00D939CC" w:rsidRDefault="00D939CC" w:rsidP="00D939CC">
      <w:pPr>
        <w:spacing w:after="60"/>
        <w:rPr>
          <w:rFonts w:ascii="Century Gothic" w:hAnsi="Century Gothic" w:cs="Calibri"/>
          <w:sz w:val="18"/>
          <w:szCs w:val="18"/>
        </w:rPr>
      </w:pPr>
      <w:bookmarkStart w:id="17" w:name="_Hlk515200465"/>
      <w:r w:rsidRPr="00D939CC">
        <w:rPr>
          <w:rFonts w:ascii="Century Gothic" w:hAnsi="Century Gothic" w:cs="Calibri"/>
          <w:b/>
          <w:bCs/>
          <w:sz w:val="18"/>
          <w:szCs w:val="18"/>
        </w:rPr>
        <w:t>4.</w:t>
      </w:r>
      <w:r w:rsidR="00EA0481">
        <w:rPr>
          <w:rFonts w:ascii="Century Gothic" w:hAnsi="Century Gothic" w:cs="Calibri"/>
          <w:b/>
          <w:bCs/>
          <w:sz w:val="18"/>
          <w:szCs w:val="18"/>
        </w:rPr>
        <w:t>14</w:t>
      </w:r>
      <w:r w:rsidRPr="00D939CC">
        <w:rPr>
          <w:rFonts w:ascii="Century Gothic" w:hAnsi="Century Gothic" w:cs="Calibri"/>
          <w:b/>
          <w:bCs/>
          <w:sz w:val="18"/>
          <w:szCs w:val="18"/>
        </w:rPr>
        <w:t xml:space="preserve"> </w:t>
      </w:r>
      <w:r w:rsidRPr="00D939CC">
        <w:rPr>
          <w:rFonts w:ascii="Century Gothic" w:hAnsi="Century Gothic" w:cs="Calibri"/>
          <w:sz w:val="18"/>
          <w:szCs w:val="18"/>
        </w:rPr>
        <w:t>- Il est entendu que les garanties « Dommages » (y compris Incendie – Vol), s'appliquent de plein droit :</w:t>
      </w:r>
    </w:p>
    <w:p w14:paraId="24E90393" w14:textId="77777777" w:rsidR="00EA0481" w:rsidRPr="00EA0481" w:rsidRDefault="00EA0481" w:rsidP="00D939CC">
      <w:pPr>
        <w:spacing w:after="60"/>
        <w:rPr>
          <w:rFonts w:ascii="Century Gothic" w:hAnsi="Century Gothic" w:cs="Calibri"/>
          <w:sz w:val="4"/>
          <w:szCs w:val="4"/>
        </w:rPr>
      </w:pPr>
    </w:p>
    <w:p w14:paraId="3820B297" w14:textId="57AB0E49" w:rsidR="00D939CC" w:rsidRDefault="00D939CC" w:rsidP="00D939CC">
      <w:pPr>
        <w:numPr>
          <w:ilvl w:val="0"/>
          <w:numId w:val="18"/>
        </w:numPr>
        <w:spacing w:after="60"/>
        <w:ind w:left="426"/>
        <w:rPr>
          <w:rFonts w:ascii="Century Gothic" w:hAnsi="Century Gothic" w:cs="Calibri"/>
          <w:sz w:val="18"/>
          <w:szCs w:val="18"/>
        </w:rPr>
      </w:pPr>
      <w:proofErr w:type="gramStart"/>
      <w:r w:rsidRPr="00D939CC">
        <w:rPr>
          <w:rFonts w:ascii="Century Gothic" w:hAnsi="Century Gothic" w:cs="Calibri"/>
          <w:sz w:val="18"/>
          <w:szCs w:val="18"/>
        </w:rPr>
        <w:t>à</w:t>
      </w:r>
      <w:proofErr w:type="gramEnd"/>
      <w:r w:rsidRPr="00D939CC">
        <w:rPr>
          <w:rFonts w:ascii="Century Gothic" w:hAnsi="Century Gothic" w:cs="Calibri"/>
          <w:sz w:val="18"/>
          <w:szCs w:val="18"/>
        </w:rPr>
        <w:t xml:space="preserve"> l'ensemble des éléments (notamment pneus, batterie…) et accessoires qui équipent le véhicule lors de sa livraison au client final,</w:t>
      </w:r>
    </w:p>
    <w:p w14:paraId="59700BF8" w14:textId="77777777" w:rsidR="00D939CC" w:rsidRPr="00D939CC" w:rsidRDefault="00D939CC" w:rsidP="00D939CC">
      <w:pPr>
        <w:numPr>
          <w:ilvl w:val="0"/>
          <w:numId w:val="18"/>
        </w:numPr>
        <w:spacing w:after="60"/>
        <w:ind w:left="426"/>
        <w:rPr>
          <w:rFonts w:ascii="Century Gothic" w:hAnsi="Century Gothic" w:cs="Calibri"/>
          <w:sz w:val="18"/>
          <w:szCs w:val="18"/>
        </w:rPr>
      </w:pPr>
      <w:proofErr w:type="gramStart"/>
      <w:r w:rsidRPr="00D939CC">
        <w:rPr>
          <w:rFonts w:ascii="Century Gothic" w:hAnsi="Century Gothic" w:cs="Calibri"/>
          <w:sz w:val="18"/>
          <w:szCs w:val="18"/>
        </w:rPr>
        <w:t>aux</w:t>
      </w:r>
      <w:proofErr w:type="gramEnd"/>
      <w:r w:rsidRPr="00D939CC">
        <w:rPr>
          <w:rFonts w:ascii="Century Gothic" w:hAnsi="Century Gothic" w:cs="Calibri"/>
          <w:sz w:val="18"/>
          <w:szCs w:val="18"/>
        </w:rPr>
        <w:t xml:space="preserve"> matériels, équipements et aménagements </w:t>
      </w:r>
      <w:r w:rsidRPr="00D939CC">
        <w:rPr>
          <w:rFonts w:ascii="Century Gothic" w:hAnsi="Century Gothic" w:cs="Calibri"/>
          <w:sz w:val="18"/>
          <w:szCs w:val="18"/>
          <w:u w:val="single"/>
        </w:rPr>
        <w:t>fixes</w:t>
      </w:r>
      <w:r w:rsidRPr="00D939CC">
        <w:rPr>
          <w:rFonts w:ascii="Century Gothic" w:hAnsi="Century Gothic" w:cs="Calibri"/>
          <w:sz w:val="18"/>
          <w:szCs w:val="18"/>
        </w:rPr>
        <w:t xml:space="preserve"> à vocation professionnelle qui équipent ces véhicules et présents ou non à la livraison (notamment lorsque le souscripteur aménage lui-même le véhicule pour l’adapter à ses activités), </w:t>
      </w:r>
    </w:p>
    <w:p w14:paraId="3A87FD04" w14:textId="77777777" w:rsidR="00D939CC" w:rsidRPr="00D939CC" w:rsidRDefault="00D939CC" w:rsidP="00D939CC">
      <w:pPr>
        <w:numPr>
          <w:ilvl w:val="0"/>
          <w:numId w:val="18"/>
        </w:numPr>
        <w:spacing w:after="60"/>
        <w:ind w:left="426"/>
        <w:rPr>
          <w:rFonts w:ascii="Century Gothic" w:hAnsi="Century Gothic" w:cs="Calibri"/>
          <w:sz w:val="18"/>
          <w:szCs w:val="18"/>
        </w:rPr>
      </w:pPr>
      <w:proofErr w:type="gramStart"/>
      <w:r w:rsidRPr="00D939CC">
        <w:rPr>
          <w:rFonts w:ascii="Century Gothic" w:hAnsi="Century Gothic" w:cs="Calibri"/>
          <w:sz w:val="18"/>
          <w:szCs w:val="18"/>
        </w:rPr>
        <w:lastRenderedPageBreak/>
        <w:t>aux</w:t>
      </w:r>
      <w:proofErr w:type="gramEnd"/>
      <w:r w:rsidRPr="00D939CC">
        <w:rPr>
          <w:rFonts w:ascii="Century Gothic" w:hAnsi="Century Gothic" w:cs="Calibri"/>
          <w:sz w:val="18"/>
          <w:szCs w:val="18"/>
        </w:rPr>
        <w:t xml:space="preserve"> coûts liées à la signalétique présente sur les véhicules (logo / adhésif et autre peinture réfléchissante de sécurité…).</w:t>
      </w:r>
    </w:p>
    <w:p w14:paraId="0E0246B7" w14:textId="77777777" w:rsidR="00D939CC" w:rsidRPr="008A2DA4" w:rsidRDefault="00D939CC" w:rsidP="00D939CC">
      <w:pPr>
        <w:spacing w:after="60"/>
        <w:rPr>
          <w:rFonts w:ascii="Century Gothic" w:hAnsi="Century Gothic" w:cs="Calibri"/>
          <w:sz w:val="16"/>
          <w:szCs w:val="16"/>
        </w:rPr>
      </w:pPr>
    </w:p>
    <w:p w14:paraId="3F9B2FB8" w14:textId="77777777" w:rsidR="000F34F9" w:rsidRPr="000F34F9" w:rsidRDefault="000F34F9" w:rsidP="000F34F9">
      <w:pPr>
        <w:spacing w:after="60"/>
        <w:ind w:left="284"/>
        <w:rPr>
          <w:rFonts w:ascii="Century Gothic" w:hAnsi="Century Gothic" w:cs="Calibri"/>
          <w:i/>
          <w:iCs/>
          <w:sz w:val="18"/>
          <w:szCs w:val="18"/>
          <w:u w:val="single"/>
        </w:rPr>
      </w:pPr>
      <w:bookmarkStart w:id="18" w:name="_Hlk40818414"/>
      <w:r w:rsidRPr="000F34F9">
        <w:rPr>
          <w:rFonts w:ascii="Century Gothic" w:hAnsi="Century Gothic" w:cs="Calibri"/>
          <w:i/>
          <w:iCs/>
          <w:sz w:val="18"/>
          <w:szCs w:val="18"/>
          <w:u w:val="single"/>
        </w:rPr>
        <w:t>4.14.1 – Les garanties « Dommages » (y compris Incendie – Vol) s'appliquent de plein droit aux engins et matériels remorqués ou attelés (notion d’ensemble routier) ou encore portés ou fixés au véhicule lors du sinistre (saleuse, balayeuse, fraise à neige…).</w:t>
      </w:r>
    </w:p>
    <w:bookmarkEnd w:id="18"/>
    <w:p w14:paraId="57904240" w14:textId="77777777" w:rsidR="00D939CC" w:rsidRPr="008A2DA4" w:rsidRDefault="00D939CC" w:rsidP="00D939CC">
      <w:pPr>
        <w:spacing w:after="60"/>
        <w:rPr>
          <w:rFonts w:ascii="Century Gothic" w:hAnsi="Century Gothic" w:cs="Calibri"/>
          <w:sz w:val="16"/>
          <w:szCs w:val="16"/>
        </w:rPr>
      </w:pPr>
    </w:p>
    <w:bookmarkEnd w:id="17"/>
    <w:p w14:paraId="544A66AB" w14:textId="7C01D15D"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i/>
          <w:iCs/>
          <w:sz w:val="18"/>
          <w:szCs w:val="18"/>
        </w:rPr>
        <w:t>4.</w:t>
      </w:r>
      <w:r w:rsidR="00EA0481">
        <w:rPr>
          <w:rFonts w:ascii="Century Gothic" w:hAnsi="Century Gothic" w:cs="Calibri"/>
          <w:i/>
          <w:iCs/>
          <w:sz w:val="18"/>
          <w:szCs w:val="18"/>
        </w:rPr>
        <w:t>14</w:t>
      </w:r>
      <w:r w:rsidRPr="00D939CC">
        <w:rPr>
          <w:rFonts w:ascii="Century Gothic" w:hAnsi="Century Gothic" w:cs="Calibri"/>
          <w:i/>
          <w:iCs/>
          <w:sz w:val="18"/>
          <w:szCs w:val="18"/>
        </w:rPr>
        <w:t xml:space="preserve">.2 </w:t>
      </w:r>
      <w:r w:rsidRPr="00D939CC">
        <w:rPr>
          <w:rFonts w:ascii="Century Gothic" w:hAnsi="Century Gothic" w:cs="Calibri"/>
          <w:sz w:val="18"/>
          <w:szCs w:val="18"/>
        </w:rPr>
        <w:t>– Il est convenu que pour les véhicules électriques, les garanties sont étendues aux batteries objet d’un contrat de location et présentes dans le véhicule, même en cas de sinistre n’affectant que les batteries (y compris dommages électriques).</w:t>
      </w:r>
    </w:p>
    <w:p w14:paraId="64413562" w14:textId="77777777"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sz w:val="18"/>
          <w:szCs w:val="18"/>
          <w:u w:val="single"/>
        </w:rPr>
        <w:t xml:space="preserve">Lorsqu’une batterie doit être remplacée suite à sinistre, l’assureur prend en charge le remplacement de l’ensemble des batteries lorsque cela est imposé par le constructeur.    </w:t>
      </w:r>
    </w:p>
    <w:p w14:paraId="717A5AB4" w14:textId="77777777"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sz w:val="18"/>
          <w:szCs w:val="18"/>
          <w:u w:val="single"/>
        </w:rPr>
        <w:t xml:space="preserve">En cas de perte totale de l’une ou de l’ensemble des batteries, l’assureur prend en charge le solde du dossier de financement (perte financière). </w:t>
      </w:r>
    </w:p>
    <w:p w14:paraId="7DC49016" w14:textId="77777777" w:rsidR="00EA0481" w:rsidRPr="00D939CC" w:rsidRDefault="00EA0481" w:rsidP="00EA0481">
      <w:pPr>
        <w:spacing w:after="60"/>
        <w:rPr>
          <w:rFonts w:ascii="Century Gothic" w:hAnsi="Century Gothic" w:cs="Calibri"/>
          <w:b/>
          <w:sz w:val="18"/>
          <w:szCs w:val="18"/>
        </w:rPr>
      </w:pPr>
    </w:p>
    <w:p w14:paraId="78D89227" w14:textId="50FB6967" w:rsidR="00EA0481" w:rsidRPr="00D939CC" w:rsidRDefault="00EA0481" w:rsidP="00EA0481">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15</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Pr="00EA0481">
        <w:rPr>
          <w:rFonts w:ascii="Century Gothic" w:hAnsi="Century Gothic" w:cs="Calibri"/>
          <w:sz w:val="18"/>
          <w:szCs w:val="18"/>
        </w:rPr>
        <w:t>Les garanties « Dommages » ne pourront pas faire l'objet d'une résiliation pour sinistre et le contrat ne pourra pas être résilié suite à un accident survenu avec conduite en état d'imprégnation alcoolique ou si un conducteur commet une infraction au code de la route entraînant une suspension de permis de 1 mois ou plus</w:t>
      </w:r>
      <w:r>
        <w:rPr>
          <w:rFonts w:ascii="Century Gothic" w:hAnsi="Century Gothic" w:cs="Calibri"/>
          <w:sz w:val="18"/>
          <w:szCs w:val="18"/>
        </w:rPr>
        <w:t xml:space="preserve">. </w:t>
      </w:r>
    </w:p>
    <w:p w14:paraId="2425FB3F" w14:textId="77777777" w:rsidR="00EA0481" w:rsidRPr="008A2DA4" w:rsidRDefault="00EA0481" w:rsidP="00EA0481">
      <w:pPr>
        <w:spacing w:after="60"/>
        <w:rPr>
          <w:rFonts w:ascii="Century Gothic" w:hAnsi="Century Gothic" w:cs="Calibri"/>
          <w:b/>
          <w:sz w:val="20"/>
          <w:szCs w:val="20"/>
          <w:u w:val="single"/>
        </w:rPr>
      </w:pPr>
    </w:p>
    <w:p w14:paraId="1012D9A8"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 Bris de glace » :</w:t>
      </w:r>
    </w:p>
    <w:p w14:paraId="08D61A60" w14:textId="77777777" w:rsidR="00D939CC" w:rsidRPr="00D939CC" w:rsidRDefault="00D939CC" w:rsidP="00D939CC">
      <w:pPr>
        <w:spacing w:after="60"/>
        <w:rPr>
          <w:rFonts w:ascii="Century Gothic" w:hAnsi="Century Gothic" w:cs="Calibri"/>
          <w:sz w:val="16"/>
          <w:szCs w:val="16"/>
        </w:rPr>
      </w:pPr>
    </w:p>
    <w:p w14:paraId="18BE7F70" w14:textId="192BC056"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8A2DA4">
        <w:rPr>
          <w:rFonts w:ascii="Century Gothic" w:hAnsi="Century Gothic" w:cs="Calibri"/>
          <w:b/>
          <w:sz w:val="18"/>
          <w:szCs w:val="18"/>
        </w:rPr>
        <w:t>16</w:t>
      </w:r>
      <w:r w:rsidRPr="00D939CC">
        <w:rPr>
          <w:rFonts w:ascii="Century Gothic" w:hAnsi="Century Gothic" w:cs="Calibri"/>
          <w:sz w:val="18"/>
          <w:szCs w:val="18"/>
        </w:rPr>
        <w:t xml:space="preserve"> – La garantie s’exerce pour les dommages subis par :</w:t>
      </w:r>
    </w:p>
    <w:p w14:paraId="5F2BA5C1"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l’ensemble des glaces du véhicule : pare-brise, vitres latérales et de toit (ouvrant ou fixe), lunette arrière ;</w:t>
      </w:r>
    </w:p>
    <w:p w14:paraId="2882D48D"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l’ensemble des optiques de phares et de signalisation ;</w:t>
      </w:r>
    </w:p>
    <w:p w14:paraId="3E20ED3B" w14:textId="54614A58"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miroirs et coques de rétroviseurs, déflecteurs</w:t>
      </w:r>
      <w:r w:rsidR="008A2DA4">
        <w:rPr>
          <w:rFonts w:ascii="Century Gothic" w:hAnsi="Century Gothic" w:cs="Calibri"/>
          <w:sz w:val="18"/>
          <w:szCs w:val="18"/>
        </w:rPr>
        <w:t xml:space="preserve">, </w:t>
      </w:r>
      <w:proofErr w:type="gramStart"/>
      <w:r w:rsidR="008A2DA4">
        <w:rPr>
          <w:rFonts w:ascii="Century Gothic" w:hAnsi="Century Gothic" w:cs="Calibri"/>
          <w:sz w:val="18"/>
          <w:szCs w:val="18"/>
        </w:rPr>
        <w:t>films anti-effraction</w:t>
      </w:r>
      <w:proofErr w:type="gramEnd"/>
      <w:r w:rsidR="008A2DA4">
        <w:rPr>
          <w:rFonts w:ascii="Century Gothic" w:hAnsi="Century Gothic" w:cs="Calibri"/>
          <w:sz w:val="18"/>
          <w:szCs w:val="18"/>
        </w:rPr>
        <w:t xml:space="preserve"> ou de renforcement</w:t>
      </w:r>
      <w:r w:rsidRPr="00D939CC">
        <w:rPr>
          <w:rFonts w:ascii="Century Gothic" w:hAnsi="Century Gothic" w:cs="Calibri"/>
          <w:sz w:val="18"/>
          <w:szCs w:val="18"/>
        </w:rPr>
        <w:t> ;</w:t>
      </w:r>
    </w:p>
    <w:p w14:paraId="1039B944" w14:textId="77777777" w:rsidR="00D939CC" w:rsidRPr="00D939CC" w:rsidRDefault="00D939CC" w:rsidP="00D939CC">
      <w:pPr>
        <w:spacing w:after="60"/>
        <w:rPr>
          <w:rFonts w:ascii="Century Gothic" w:hAnsi="Century Gothic" w:cs="Calibri"/>
          <w:sz w:val="18"/>
          <w:szCs w:val="18"/>
        </w:rPr>
      </w:pPr>
      <w:proofErr w:type="gramStart"/>
      <w:r w:rsidRPr="00D939CC">
        <w:rPr>
          <w:rFonts w:ascii="Century Gothic" w:hAnsi="Century Gothic" w:cs="Calibri"/>
          <w:sz w:val="18"/>
          <w:szCs w:val="18"/>
        </w:rPr>
        <w:t>qu’il</w:t>
      </w:r>
      <w:proofErr w:type="gramEnd"/>
      <w:r w:rsidRPr="00D939CC">
        <w:rPr>
          <w:rFonts w:ascii="Century Gothic" w:hAnsi="Century Gothic" w:cs="Calibri"/>
          <w:sz w:val="18"/>
          <w:szCs w:val="18"/>
        </w:rPr>
        <w:t xml:space="preserve"> s’agisse d’équipements d’origine ou d’accessoires ajoutés.</w:t>
      </w:r>
    </w:p>
    <w:p w14:paraId="6958D33B" w14:textId="77777777" w:rsidR="002D3285" w:rsidRPr="002D3285" w:rsidRDefault="002D3285" w:rsidP="002D3285">
      <w:pPr>
        <w:spacing w:after="60"/>
        <w:ind w:left="284"/>
        <w:rPr>
          <w:rFonts w:ascii="Century Gothic" w:hAnsi="Century Gothic" w:cs="Calibri"/>
          <w:i/>
          <w:sz w:val="16"/>
          <w:szCs w:val="16"/>
        </w:rPr>
      </w:pPr>
    </w:p>
    <w:p w14:paraId="0FAC7C9E" w14:textId="0E0E91FF" w:rsidR="002D3285" w:rsidRPr="002D3285" w:rsidRDefault="002D3285" w:rsidP="002D3285">
      <w:pPr>
        <w:spacing w:after="60"/>
        <w:ind w:left="284"/>
        <w:rPr>
          <w:rFonts w:ascii="Century Gothic" w:hAnsi="Century Gothic" w:cs="Calibri"/>
          <w:iCs/>
          <w:sz w:val="18"/>
          <w:szCs w:val="18"/>
        </w:rPr>
      </w:pPr>
      <w:r w:rsidRPr="000035F5">
        <w:rPr>
          <w:rFonts w:ascii="Century Gothic" w:hAnsi="Century Gothic" w:cs="Calibri"/>
          <w:iCs/>
          <w:sz w:val="18"/>
          <w:szCs w:val="18"/>
        </w:rPr>
        <w:t>4.16.1 – Il est précisé que l’éventuelle franchise prévue au titre de la garantie « bris de glace » s’applique</w:t>
      </w:r>
      <w:r w:rsidRPr="002D3285">
        <w:rPr>
          <w:rFonts w:ascii="Century Gothic" w:hAnsi="Century Gothic" w:cs="Calibri"/>
          <w:iCs/>
          <w:sz w:val="18"/>
          <w:szCs w:val="18"/>
        </w:rPr>
        <w:t xml:space="preserve"> quelle que soit la nature de l’événement générateur du bris de glace. Néanmoins, si cet événement occasionne d’autres dommages au véhicule assuré et que ces dommages font l’objet d’une autre garantie (« dommages tous accidents » notamment), la franchise applicable à cette autre garantie sera alors appliquée.</w:t>
      </w:r>
    </w:p>
    <w:p w14:paraId="4D21F724" w14:textId="77777777" w:rsidR="008A2DA4" w:rsidRPr="00F64E54" w:rsidRDefault="008A2DA4" w:rsidP="00D939CC">
      <w:pPr>
        <w:spacing w:after="60"/>
        <w:rPr>
          <w:rFonts w:ascii="Century Gothic" w:hAnsi="Century Gothic" w:cs="Calibri"/>
          <w:i/>
          <w:sz w:val="24"/>
          <w:szCs w:val="24"/>
        </w:rPr>
      </w:pPr>
    </w:p>
    <w:p w14:paraId="624E4C0C"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Incendie – Vol » :</w:t>
      </w:r>
    </w:p>
    <w:p w14:paraId="70C84604" w14:textId="77777777" w:rsidR="00D939CC" w:rsidRPr="00D939CC" w:rsidRDefault="00D939CC" w:rsidP="00D939CC">
      <w:pPr>
        <w:spacing w:after="60"/>
        <w:rPr>
          <w:rFonts w:ascii="Century Gothic" w:hAnsi="Century Gothic" w:cs="Calibri"/>
          <w:sz w:val="18"/>
          <w:szCs w:val="18"/>
        </w:rPr>
      </w:pPr>
    </w:p>
    <w:p w14:paraId="4E33099A" w14:textId="254A1BE2"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8A2DA4">
        <w:rPr>
          <w:rFonts w:ascii="Century Gothic" w:hAnsi="Century Gothic" w:cs="Calibri"/>
          <w:b/>
          <w:sz w:val="18"/>
          <w:szCs w:val="18"/>
        </w:rPr>
        <w:t>17</w:t>
      </w:r>
      <w:r w:rsidRPr="00D939CC">
        <w:rPr>
          <w:rFonts w:ascii="Century Gothic" w:hAnsi="Century Gothic" w:cs="Calibri"/>
          <w:sz w:val="18"/>
          <w:szCs w:val="18"/>
        </w:rPr>
        <w:t xml:space="preserve"> - Par extension à la garantie « Incendie - Vol », l'assureur indemnisera les dommages subis par les véhicules lorsque ceux-ci résultent notamment de :</w:t>
      </w:r>
    </w:p>
    <w:p w14:paraId="1704466B"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catastrophes naturelles et technologiques, explosion, foudre, attentats et acte de terrorisme,</w:t>
      </w:r>
    </w:p>
    <w:p w14:paraId="1A0E38D0" w14:textId="468A40AB"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tempête, grêle, trombe (article L.122-7 du Code des Assurances), neige, chute de pierres, ouragan, tornade, cyclone, raz de marée, glissement ou affaissement de terrain, avalanche, coulée de boue, séisme, inondation ;</w:t>
      </w:r>
    </w:p>
    <w:p w14:paraId="2EA6310C"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dommages électriques internes et tous effets d’un courant électrique ou champ magnétique externe,</w:t>
      </w:r>
    </w:p>
    <w:p w14:paraId="38B456A7" w14:textId="110FEAA0"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vol, tentative de vol, détournement du véhicule ou d’éléments du véhicule (quelle que soit la nature de l’événement</w:t>
      </w:r>
      <w:r w:rsidR="008A2DA4">
        <w:rPr>
          <w:rFonts w:ascii="Century Gothic" w:hAnsi="Century Gothic" w:cs="Calibri"/>
          <w:sz w:val="18"/>
          <w:szCs w:val="18"/>
        </w:rPr>
        <w:t> :</w:t>
      </w:r>
      <w:r w:rsidRPr="00D939CC">
        <w:rPr>
          <w:rFonts w:ascii="Century Gothic" w:hAnsi="Century Gothic" w:cs="Calibri"/>
          <w:sz w:val="18"/>
          <w:szCs w:val="18"/>
        </w:rPr>
        <w:t xml:space="preserve"> effraction, agression, menace, vol des clefs…) ;</w:t>
      </w:r>
    </w:p>
    <w:p w14:paraId="796D0E78"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détériorations et actes de vandalisme suite à vol ou tentative de vol.</w:t>
      </w:r>
    </w:p>
    <w:p w14:paraId="67D10E92" w14:textId="77777777" w:rsidR="00D939CC" w:rsidRPr="00D939CC" w:rsidRDefault="00D939CC" w:rsidP="00D939CC">
      <w:pPr>
        <w:spacing w:after="60"/>
        <w:rPr>
          <w:rFonts w:ascii="Century Gothic" w:hAnsi="Century Gothic" w:cs="Calibri"/>
          <w:sz w:val="18"/>
          <w:szCs w:val="18"/>
        </w:rPr>
      </w:pPr>
    </w:p>
    <w:p w14:paraId="5A28F657" w14:textId="7DCBFC0B" w:rsidR="00D939CC" w:rsidRPr="009A2817" w:rsidRDefault="00D939CC" w:rsidP="00D939CC">
      <w:pPr>
        <w:spacing w:after="60"/>
        <w:rPr>
          <w:rFonts w:ascii="Century Gothic" w:hAnsi="Century Gothic" w:cs="Calibri"/>
          <w:sz w:val="18"/>
          <w:szCs w:val="18"/>
        </w:rPr>
      </w:pPr>
      <w:r w:rsidRPr="009A2817">
        <w:rPr>
          <w:rFonts w:ascii="Century Gothic" w:hAnsi="Century Gothic" w:cs="Calibri"/>
          <w:b/>
          <w:sz w:val="18"/>
          <w:szCs w:val="18"/>
        </w:rPr>
        <w:t>4.1</w:t>
      </w:r>
      <w:r w:rsidR="008A2DA4">
        <w:rPr>
          <w:rFonts w:ascii="Century Gothic" w:hAnsi="Century Gothic" w:cs="Calibri"/>
          <w:b/>
          <w:sz w:val="18"/>
          <w:szCs w:val="18"/>
        </w:rPr>
        <w:t>8</w:t>
      </w:r>
      <w:r w:rsidRPr="009A2817">
        <w:rPr>
          <w:rFonts w:ascii="Century Gothic" w:hAnsi="Century Gothic" w:cs="Calibri"/>
          <w:b/>
          <w:sz w:val="18"/>
          <w:szCs w:val="18"/>
        </w:rPr>
        <w:t xml:space="preserve"> </w:t>
      </w:r>
      <w:r w:rsidRPr="009A2817">
        <w:rPr>
          <w:rFonts w:ascii="Century Gothic" w:hAnsi="Century Gothic" w:cs="Calibri"/>
          <w:sz w:val="18"/>
          <w:szCs w:val="18"/>
        </w:rPr>
        <w:t xml:space="preserve">- </w:t>
      </w:r>
      <w:r w:rsidR="008A2DA4" w:rsidRPr="008A2DA4">
        <w:rPr>
          <w:rFonts w:ascii="Century Gothic" w:hAnsi="Century Gothic" w:cs="Calibri"/>
          <w:sz w:val="18"/>
          <w:szCs w:val="18"/>
        </w:rPr>
        <w:t xml:space="preserve">En cas de VOL, il n'existe aucune pénalité </w:t>
      </w:r>
      <w:r w:rsidR="008A2DA4" w:rsidRPr="006802BF">
        <w:rPr>
          <w:rFonts w:ascii="Century Gothic" w:hAnsi="Century Gothic" w:cs="Calibri"/>
          <w:sz w:val="18"/>
          <w:szCs w:val="18"/>
        </w:rPr>
        <w:t>particulière ni franchise</w:t>
      </w:r>
      <w:r w:rsidR="006802BF" w:rsidRPr="006802BF">
        <w:rPr>
          <w:rFonts w:ascii="Century Gothic" w:hAnsi="Century Gothic" w:cs="Calibri"/>
          <w:sz w:val="18"/>
          <w:szCs w:val="18"/>
        </w:rPr>
        <w:t xml:space="preserve"> supplémentaire</w:t>
      </w:r>
      <w:r w:rsidR="008A2DA4" w:rsidRPr="008A2DA4">
        <w:rPr>
          <w:rFonts w:ascii="Century Gothic" w:hAnsi="Century Gothic" w:cs="Calibri"/>
          <w:sz w:val="18"/>
          <w:szCs w:val="18"/>
        </w:rPr>
        <w:t xml:space="preserve"> si les clés se trouvaient à l'intérieur du véhicule. Aucune exigence en matière d’effraction du véhicule ne pourra être opposée par l’assureur en cas de vol d’un véhicule en intervention ou d’un véhicule opérationnel (y compris dans la remise)</w:t>
      </w:r>
      <w:r w:rsidRPr="009A2817">
        <w:rPr>
          <w:rFonts w:ascii="Century Gothic" w:hAnsi="Century Gothic" w:cs="Calibri"/>
          <w:sz w:val="18"/>
          <w:szCs w:val="18"/>
        </w:rPr>
        <w:t>.</w:t>
      </w:r>
    </w:p>
    <w:p w14:paraId="370445D1" w14:textId="77777777" w:rsidR="002D3285" w:rsidRPr="00956232" w:rsidRDefault="002D3285" w:rsidP="008A2DA4">
      <w:pPr>
        <w:spacing w:after="60"/>
        <w:ind w:left="284"/>
        <w:rPr>
          <w:rFonts w:ascii="Century Gothic" w:hAnsi="Century Gothic" w:cs="Calibri"/>
          <w:bCs/>
          <w:sz w:val="12"/>
          <w:szCs w:val="12"/>
        </w:rPr>
      </w:pPr>
    </w:p>
    <w:p w14:paraId="570F9BA7" w14:textId="2EA49BB6" w:rsidR="008A2DA4" w:rsidRPr="008A2DA4" w:rsidRDefault="008A2DA4" w:rsidP="008A2DA4">
      <w:pPr>
        <w:spacing w:after="60"/>
        <w:ind w:left="284"/>
        <w:rPr>
          <w:rFonts w:ascii="Century Gothic" w:hAnsi="Century Gothic" w:cs="Calibri"/>
          <w:bCs/>
          <w:sz w:val="18"/>
          <w:szCs w:val="18"/>
        </w:rPr>
      </w:pPr>
      <w:r w:rsidRPr="008A2DA4">
        <w:rPr>
          <w:rFonts w:ascii="Century Gothic" w:hAnsi="Century Gothic" w:cs="Calibri"/>
          <w:bCs/>
          <w:i/>
          <w:sz w:val="18"/>
          <w:szCs w:val="18"/>
        </w:rPr>
        <w:t>4.</w:t>
      </w:r>
      <w:r>
        <w:rPr>
          <w:rFonts w:ascii="Century Gothic" w:hAnsi="Century Gothic" w:cs="Calibri"/>
          <w:bCs/>
          <w:i/>
          <w:sz w:val="18"/>
          <w:szCs w:val="18"/>
        </w:rPr>
        <w:t>18</w:t>
      </w:r>
      <w:r w:rsidRPr="008A2DA4">
        <w:rPr>
          <w:rFonts w:ascii="Century Gothic" w:hAnsi="Century Gothic" w:cs="Calibri"/>
          <w:bCs/>
          <w:i/>
          <w:sz w:val="18"/>
          <w:szCs w:val="18"/>
        </w:rPr>
        <w:t xml:space="preserve">.1 – </w:t>
      </w:r>
      <w:r w:rsidRPr="008A2DA4">
        <w:rPr>
          <w:rFonts w:ascii="Century Gothic" w:hAnsi="Century Gothic" w:cs="Calibri"/>
          <w:bCs/>
          <w:sz w:val="18"/>
          <w:szCs w:val="18"/>
        </w:rPr>
        <w:t>Il n’est pas fait d’exclusion en cas de vol d’un véhicule remisé, même si les clés sont volées avec le véhicule ou que la remise n’a pas fait l’objet d’effraction.</w:t>
      </w:r>
    </w:p>
    <w:p w14:paraId="22A8BD74" w14:textId="77777777" w:rsidR="00D939CC" w:rsidRPr="00D939CC" w:rsidRDefault="00D939CC" w:rsidP="00D939CC">
      <w:pPr>
        <w:spacing w:after="60"/>
        <w:rPr>
          <w:rFonts w:ascii="Century Gothic" w:hAnsi="Century Gothic" w:cs="Calibri"/>
          <w:b/>
          <w:sz w:val="18"/>
          <w:szCs w:val="18"/>
        </w:rPr>
      </w:pPr>
    </w:p>
    <w:p w14:paraId="3E78E1C2" w14:textId="21A163DF"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lastRenderedPageBreak/>
        <w:t>4.1</w:t>
      </w:r>
      <w:r w:rsidR="008A2DA4">
        <w:rPr>
          <w:rFonts w:ascii="Century Gothic" w:hAnsi="Century Gothic" w:cs="Calibri"/>
          <w:b/>
          <w:sz w:val="18"/>
          <w:szCs w:val="18"/>
        </w:rPr>
        <w:t>9</w:t>
      </w:r>
      <w:r w:rsidRPr="00D939CC">
        <w:rPr>
          <w:rFonts w:ascii="Century Gothic" w:hAnsi="Century Gothic" w:cs="Calibri"/>
          <w:sz w:val="18"/>
          <w:szCs w:val="18"/>
        </w:rPr>
        <w:t xml:space="preserve"> – En cas de vol des clefs, la garantie </w:t>
      </w:r>
      <w:r w:rsidR="00E448AD">
        <w:rPr>
          <w:rFonts w:ascii="Century Gothic" w:hAnsi="Century Gothic" w:cs="Calibri"/>
          <w:sz w:val="18"/>
          <w:szCs w:val="18"/>
        </w:rPr>
        <w:t>intègre les</w:t>
      </w:r>
      <w:r w:rsidRPr="00D939CC">
        <w:rPr>
          <w:rFonts w:ascii="Century Gothic" w:hAnsi="Century Gothic" w:cs="Calibri"/>
          <w:sz w:val="18"/>
          <w:szCs w:val="18"/>
        </w:rPr>
        <w:t xml:space="preserve"> frais de remplacement des barillets et reprogrammation des serrures.</w:t>
      </w:r>
    </w:p>
    <w:p w14:paraId="73E0F150" w14:textId="77777777" w:rsidR="008A2DA4" w:rsidRPr="00D939CC" w:rsidRDefault="008A2DA4" w:rsidP="008A2DA4">
      <w:pPr>
        <w:spacing w:after="60"/>
        <w:rPr>
          <w:rFonts w:ascii="Century Gothic" w:hAnsi="Century Gothic" w:cs="Calibri"/>
          <w:b/>
          <w:sz w:val="18"/>
          <w:szCs w:val="18"/>
        </w:rPr>
      </w:pPr>
    </w:p>
    <w:p w14:paraId="17967B0F" w14:textId="255E3B11" w:rsidR="008A2DA4" w:rsidRPr="00D939CC" w:rsidRDefault="008A2DA4" w:rsidP="008A2DA4">
      <w:pPr>
        <w:spacing w:after="60"/>
        <w:rPr>
          <w:rFonts w:ascii="Century Gothic" w:hAnsi="Century Gothic" w:cs="Calibri"/>
          <w:sz w:val="18"/>
          <w:szCs w:val="18"/>
        </w:rPr>
      </w:pPr>
      <w:r w:rsidRPr="00843AFB">
        <w:rPr>
          <w:rFonts w:ascii="Century Gothic" w:hAnsi="Century Gothic" w:cs="Calibri"/>
          <w:b/>
          <w:sz w:val="18"/>
          <w:szCs w:val="18"/>
        </w:rPr>
        <w:t>4.20</w:t>
      </w:r>
      <w:r w:rsidRPr="00843AFB">
        <w:rPr>
          <w:rFonts w:ascii="Century Gothic" w:hAnsi="Century Gothic" w:cs="Calibri"/>
          <w:sz w:val="18"/>
          <w:szCs w:val="18"/>
        </w:rPr>
        <w:t xml:space="preserve"> – Les garanties sont acquises en cas de vol de carburant dans le réservoir du véhicule.</w:t>
      </w:r>
      <w:r>
        <w:rPr>
          <w:rFonts w:ascii="Century Gothic" w:hAnsi="Century Gothic" w:cs="Calibri"/>
          <w:sz w:val="18"/>
          <w:szCs w:val="18"/>
        </w:rPr>
        <w:t xml:space="preserve"> </w:t>
      </w:r>
    </w:p>
    <w:p w14:paraId="3E79A86B" w14:textId="77777777" w:rsidR="00D939CC" w:rsidRPr="003E4B67" w:rsidRDefault="00D939CC" w:rsidP="002D3285">
      <w:pPr>
        <w:spacing w:after="60"/>
        <w:rPr>
          <w:rFonts w:ascii="Century Gothic" w:hAnsi="Century Gothic" w:cs="Calibri"/>
          <w:bCs/>
          <w:sz w:val="20"/>
          <w:szCs w:val="20"/>
        </w:rPr>
      </w:pPr>
    </w:p>
    <w:p w14:paraId="5C3EDBA6"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 Dommages Tous Accidents » :</w:t>
      </w:r>
    </w:p>
    <w:p w14:paraId="727D53C8" w14:textId="77777777" w:rsidR="00D939CC" w:rsidRPr="00D939CC" w:rsidRDefault="00D939CC" w:rsidP="00D939CC">
      <w:pPr>
        <w:spacing w:after="60"/>
        <w:rPr>
          <w:rFonts w:ascii="Century Gothic" w:hAnsi="Century Gothic" w:cs="Calibri"/>
          <w:sz w:val="18"/>
          <w:szCs w:val="18"/>
        </w:rPr>
      </w:pPr>
    </w:p>
    <w:p w14:paraId="4D040FC0" w14:textId="5373A073" w:rsidR="00D939CC" w:rsidRPr="00D939CC" w:rsidRDefault="00D939CC" w:rsidP="00D939CC">
      <w:pPr>
        <w:spacing w:after="60"/>
        <w:rPr>
          <w:rFonts w:ascii="Century Gothic" w:hAnsi="Century Gothic" w:cs="Calibri"/>
          <w:sz w:val="18"/>
          <w:szCs w:val="18"/>
        </w:rPr>
      </w:pPr>
      <w:r w:rsidRPr="00843AFB">
        <w:rPr>
          <w:rFonts w:ascii="Century Gothic" w:hAnsi="Century Gothic" w:cs="Calibri"/>
          <w:b/>
          <w:sz w:val="18"/>
          <w:szCs w:val="18"/>
        </w:rPr>
        <w:t>4.</w:t>
      </w:r>
      <w:r w:rsidR="008A2DA4" w:rsidRPr="00843AFB">
        <w:rPr>
          <w:rFonts w:ascii="Century Gothic" w:hAnsi="Century Gothic" w:cs="Calibri"/>
          <w:b/>
          <w:sz w:val="18"/>
          <w:szCs w:val="18"/>
        </w:rPr>
        <w:t>21</w:t>
      </w:r>
      <w:r w:rsidRPr="00843AFB">
        <w:rPr>
          <w:rFonts w:ascii="Century Gothic" w:hAnsi="Century Gothic" w:cs="Calibri"/>
          <w:sz w:val="18"/>
          <w:szCs w:val="18"/>
        </w:rPr>
        <w:t xml:space="preserve"> - La garantie « Dommages Tous Accidents » comprend toutes détériorations affectant le véhicule et causées</w:t>
      </w:r>
      <w:r w:rsidRPr="00D939CC">
        <w:rPr>
          <w:rFonts w:ascii="Century Gothic" w:hAnsi="Century Gothic" w:cs="Calibri"/>
          <w:sz w:val="18"/>
          <w:szCs w:val="18"/>
        </w:rPr>
        <w:t xml:space="preserve"> notamment par :</w:t>
      </w:r>
    </w:p>
    <w:p w14:paraId="2FDD0866"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vandalisme ou sabotage (dépôt de plainte à fournir) ;</w:t>
      </w:r>
    </w:p>
    <w:p w14:paraId="4D980E1D"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l’effet de la chaleur sans embrasement (rayonnement…) ;</w:t>
      </w:r>
    </w:p>
    <w:p w14:paraId="21EEF4FA" w14:textId="5F70B375"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tous évènements naturels ou climatiques, avalanche, chute de rocher et glissement de terrain, inondation, refoulement ou montée des eaux (</w:t>
      </w:r>
      <w:r w:rsidRPr="00D939CC">
        <w:rPr>
          <w:rFonts w:ascii="Century Gothic" w:hAnsi="Century Gothic" w:cs="Calibri"/>
          <w:i/>
          <w:sz w:val="18"/>
          <w:szCs w:val="18"/>
        </w:rPr>
        <w:t>hors catastrophe naturelle</w:t>
      </w:r>
      <w:r w:rsidRPr="00D939CC">
        <w:rPr>
          <w:rFonts w:ascii="Century Gothic" w:hAnsi="Century Gothic" w:cs="Calibri"/>
          <w:sz w:val="18"/>
          <w:szCs w:val="18"/>
        </w:rPr>
        <w:t>)</w:t>
      </w:r>
      <w:r w:rsidR="00E448AD">
        <w:rPr>
          <w:rFonts w:ascii="Century Gothic" w:hAnsi="Century Gothic" w:cs="Calibri"/>
          <w:sz w:val="18"/>
          <w:szCs w:val="18"/>
        </w:rPr>
        <w:t xml:space="preserve">, </w:t>
      </w:r>
      <w:r w:rsidRPr="00D939CC">
        <w:rPr>
          <w:rFonts w:ascii="Century Gothic" w:hAnsi="Century Gothic" w:cs="Calibri"/>
          <w:sz w:val="18"/>
          <w:szCs w:val="18"/>
        </w:rPr>
        <w:t>immersion ;</w:t>
      </w:r>
    </w:p>
    <w:p w14:paraId="6738D2CA"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choc avec un corps fixe ou mobile ;</w:t>
      </w:r>
    </w:p>
    <w:p w14:paraId="09FB8386"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versement, transport du véhicule, opération de chargement (remplissage) déchargement…</w:t>
      </w:r>
    </w:p>
    <w:p w14:paraId="10F173FD" w14:textId="77777777" w:rsidR="00D939CC" w:rsidRPr="003E4B67" w:rsidRDefault="00D939CC" w:rsidP="003E4B67">
      <w:pPr>
        <w:spacing w:after="60"/>
        <w:ind w:left="426" w:hanging="284"/>
        <w:rPr>
          <w:rFonts w:ascii="Century Gothic" w:hAnsi="Century Gothic" w:cs="Calibri"/>
          <w:bCs/>
          <w:sz w:val="20"/>
          <w:szCs w:val="20"/>
        </w:rPr>
      </w:pPr>
    </w:p>
    <w:p w14:paraId="19FB6F41"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 contenu, effets personnels, accessoires :</w:t>
      </w:r>
    </w:p>
    <w:p w14:paraId="5DE7C8E2" w14:textId="77777777" w:rsidR="00D939CC" w:rsidRPr="00D939CC" w:rsidRDefault="00D939CC" w:rsidP="00D939CC">
      <w:pPr>
        <w:spacing w:after="60"/>
        <w:rPr>
          <w:rFonts w:ascii="Century Gothic" w:hAnsi="Century Gothic" w:cs="Calibri"/>
          <w:sz w:val="18"/>
          <w:szCs w:val="18"/>
        </w:rPr>
      </w:pPr>
    </w:p>
    <w:p w14:paraId="20126FC1" w14:textId="5FFCC2E3" w:rsidR="00D939CC" w:rsidRPr="00D939CC" w:rsidRDefault="00D939CC" w:rsidP="008A2DA4">
      <w:pPr>
        <w:spacing w:after="60"/>
        <w:rPr>
          <w:rFonts w:ascii="Century Gothic" w:hAnsi="Century Gothic" w:cs="Calibri"/>
          <w:sz w:val="18"/>
          <w:szCs w:val="18"/>
        </w:rPr>
      </w:pPr>
      <w:r w:rsidRPr="00D939CC">
        <w:rPr>
          <w:rFonts w:ascii="Century Gothic" w:hAnsi="Century Gothic" w:cs="Calibri"/>
          <w:b/>
          <w:sz w:val="18"/>
          <w:szCs w:val="18"/>
        </w:rPr>
        <w:t>4.</w:t>
      </w:r>
      <w:r w:rsidR="00E448AD">
        <w:rPr>
          <w:rFonts w:ascii="Century Gothic" w:hAnsi="Century Gothic" w:cs="Calibri"/>
          <w:b/>
          <w:sz w:val="18"/>
          <w:szCs w:val="18"/>
        </w:rPr>
        <w:t>22</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8A2DA4" w:rsidRPr="008A2DA4">
        <w:rPr>
          <w:rFonts w:ascii="Century Gothic" w:hAnsi="Century Gothic" w:cs="Calibri"/>
          <w:sz w:val="18"/>
          <w:szCs w:val="18"/>
        </w:rPr>
        <w:t>Les garanties sont acquises aux accessoires non livrés, les outillages, les effets personnels ainsi que tout matériel à usage professionnel (y compris matériel d’émission/réception) pouvant se trouver dans les véhicules lors du sinistre, la</w:t>
      </w:r>
      <w:r w:rsidR="008A2DA4">
        <w:rPr>
          <w:rFonts w:ascii="Century Gothic" w:hAnsi="Century Gothic" w:cs="Calibri"/>
          <w:sz w:val="18"/>
          <w:szCs w:val="18"/>
        </w:rPr>
        <w:t xml:space="preserve"> </w:t>
      </w:r>
      <w:r w:rsidR="008A2DA4" w:rsidRPr="008A2DA4">
        <w:rPr>
          <w:rFonts w:ascii="Century Gothic" w:hAnsi="Century Gothic" w:cs="Calibri"/>
          <w:sz w:val="18"/>
          <w:szCs w:val="18"/>
        </w:rPr>
        <w:t xml:space="preserve">garantie est acquise à </w:t>
      </w:r>
      <w:r w:rsidR="008A2DA4" w:rsidRPr="00694CE0">
        <w:rPr>
          <w:rFonts w:ascii="Century Gothic" w:hAnsi="Century Gothic" w:cs="Calibri"/>
          <w:b/>
          <w:bCs/>
          <w:color w:val="000000" w:themeColor="text1"/>
          <w:sz w:val="18"/>
          <w:szCs w:val="18"/>
        </w:rPr>
        <w:t xml:space="preserve">concurrence de </w:t>
      </w:r>
      <w:r w:rsidR="00CC3129" w:rsidRPr="00694CE0">
        <w:rPr>
          <w:rFonts w:ascii="Century Gothic" w:hAnsi="Century Gothic" w:cs="Calibri"/>
          <w:b/>
          <w:bCs/>
          <w:color w:val="000000" w:themeColor="text1"/>
          <w:sz w:val="18"/>
          <w:szCs w:val="18"/>
        </w:rPr>
        <w:t>1.5</w:t>
      </w:r>
      <w:r w:rsidR="008A2DA4" w:rsidRPr="00694CE0">
        <w:rPr>
          <w:rFonts w:ascii="Century Gothic" w:hAnsi="Century Gothic" w:cs="Calibri"/>
          <w:b/>
          <w:bCs/>
          <w:color w:val="000000" w:themeColor="text1"/>
          <w:sz w:val="18"/>
          <w:szCs w:val="18"/>
        </w:rPr>
        <w:t>00 €</w:t>
      </w:r>
      <w:r w:rsidR="008A2DA4" w:rsidRPr="00694CE0">
        <w:rPr>
          <w:rFonts w:ascii="Century Gothic" w:hAnsi="Century Gothic" w:cs="Calibri"/>
          <w:color w:val="000000" w:themeColor="text1"/>
          <w:sz w:val="18"/>
          <w:szCs w:val="18"/>
        </w:rPr>
        <w:t xml:space="preserve">, sous </w:t>
      </w:r>
      <w:r w:rsidR="008A2DA4" w:rsidRPr="008A2DA4">
        <w:rPr>
          <w:rFonts w:ascii="Century Gothic" w:hAnsi="Century Gothic" w:cs="Calibri"/>
          <w:sz w:val="18"/>
          <w:szCs w:val="18"/>
        </w:rPr>
        <w:t>réserve pour le VOL isolé, qu’il y ait eu effraction du véhicule ou de sa remise (il ne sera pas fait application de cette limite si le VOL a été permis par l’effet de nécessités opérationnelles)</w:t>
      </w:r>
      <w:r w:rsidRPr="00D939CC">
        <w:rPr>
          <w:rFonts w:ascii="Century Gothic" w:hAnsi="Century Gothic" w:cs="Calibri"/>
          <w:sz w:val="18"/>
          <w:szCs w:val="18"/>
        </w:rPr>
        <w:t>.</w:t>
      </w:r>
    </w:p>
    <w:p w14:paraId="416D24C5" w14:textId="77777777" w:rsidR="008931D5" w:rsidRPr="003E4B67" w:rsidRDefault="008931D5" w:rsidP="003E4B67">
      <w:pPr>
        <w:spacing w:after="60"/>
        <w:ind w:left="426" w:hanging="284"/>
        <w:rPr>
          <w:rFonts w:ascii="Century Gothic" w:hAnsi="Century Gothic" w:cs="Calibri"/>
          <w:bCs/>
          <w:sz w:val="20"/>
          <w:szCs w:val="20"/>
        </w:rPr>
      </w:pPr>
    </w:p>
    <w:p w14:paraId="13286745" w14:textId="43F34F65" w:rsidR="008931D5" w:rsidRPr="00D939CC" w:rsidRDefault="008931D5" w:rsidP="008931D5">
      <w:pPr>
        <w:spacing w:after="60"/>
        <w:rPr>
          <w:rFonts w:ascii="Century Gothic" w:hAnsi="Century Gothic" w:cs="Calibri"/>
          <w:b/>
          <w:sz w:val="18"/>
          <w:szCs w:val="18"/>
          <w:u w:val="single"/>
        </w:rPr>
      </w:pPr>
      <w:r w:rsidRPr="00D939CC">
        <w:rPr>
          <w:rFonts w:ascii="Century Gothic" w:hAnsi="Century Gothic" w:cs="Calibri"/>
          <w:b/>
          <w:sz w:val="18"/>
          <w:szCs w:val="18"/>
          <w:u w:val="single"/>
        </w:rPr>
        <w:t xml:space="preserve">Dispositions relatives au </w:t>
      </w:r>
      <w:r w:rsidRPr="008931D5">
        <w:rPr>
          <w:rFonts w:ascii="Century Gothic" w:hAnsi="Century Gothic" w:cs="Calibri"/>
          <w:b/>
          <w:sz w:val="18"/>
          <w:szCs w:val="18"/>
          <w:u w:val="single"/>
        </w:rPr>
        <w:t>matériel / marchandises transportés </w:t>
      </w:r>
      <w:r w:rsidRPr="00D939CC">
        <w:rPr>
          <w:rFonts w:ascii="Century Gothic" w:hAnsi="Century Gothic" w:cs="Calibri"/>
          <w:b/>
          <w:sz w:val="18"/>
          <w:szCs w:val="18"/>
          <w:u w:val="single"/>
        </w:rPr>
        <w:t>:</w:t>
      </w:r>
    </w:p>
    <w:p w14:paraId="100E8368" w14:textId="77777777" w:rsidR="008931D5" w:rsidRPr="00D939CC" w:rsidRDefault="008931D5" w:rsidP="008931D5">
      <w:pPr>
        <w:spacing w:after="60"/>
        <w:rPr>
          <w:rFonts w:ascii="Century Gothic" w:hAnsi="Century Gothic" w:cs="Calibri"/>
          <w:sz w:val="18"/>
          <w:szCs w:val="18"/>
        </w:rPr>
      </w:pPr>
    </w:p>
    <w:p w14:paraId="17D3EF3F" w14:textId="627CC45F" w:rsidR="008931D5" w:rsidRPr="00D939CC" w:rsidRDefault="008931D5" w:rsidP="008931D5">
      <w:pPr>
        <w:spacing w:after="60"/>
        <w:rPr>
          <w:rFonts w:ascii="Century Gothic" w:hAnsi="Century Gothic" w:cs="Calibri"/>
          <w:sz w:val="18"/>
          <w:szCs w:val="18"/>
        </w:rPr>
      </w:pPr>
      <w:r w:rsidRPr="00D939CC">
        <w:rPr>
          <w:rFonts w:ascii="Century Gothic" w:hAnsi="Century Gothic" w:cs="Calibri"/>
          <w:b/>
          <w:sz w:val="18"/>
          <w:szCs w:val="18"/>
        </w:rPr>
        <w:t>4.</w:t>
      </w:r>
      <w:r w:rsidR="00E448AD">
        <w:rPr>
          <w:rFonts w:ascii="Century Gothic" w:hAnsi="Century Gothic" w:cs="Calibri"/>
          <w:b/>
          <w:sz w:val="18"/>
          <w:szCs w:val="18"/>
        </w:rPr>
        <w:t>23</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C441AF" w:rsidRPr="001F176F">
        <w:rPr>
          <w:rFonts w:ascii="Century Gothic" w:hAnsi="Century Gothic" w:cs="Calibri"/>
          <w:bCs/>
          <w:sz w:val="18"/>
          <w:szCs w:val="18"/>
        </w:rPr>
        <w:t>La garantie est autonome des garanties dont bénéficient le véhicule et couvre tous les dommages (pertes, avaries, coup de frein, dommages dus aux liquides, vol, vandalisme, incendie, explosions et causes accidentelles y compris chargement / déchargement) avec dérogation à la règle proportionnelle, dans / sur les véhicules et remorques. Elle intervient pour les matériels appartenant ou confiés au souscripteur indistinctement sur tous les véhicules (premier risque) du parc assuré et des véhicules personnels en mission.</w:t>
      </w:r>
    </w:p>
    <w:p w14:paraId="62C1B4A6" w14:textId="77777777" w:rsidR="00E448AD" w:rsidRPr="003E4B67" w:rsidRDefault="00E448AD" w:rsidP="00D939CC">
      <w:pPr>
        <w:spacing w:after="60"/>
        <w:rPr>
          <w:rFonts w:ascii="Century Gothic" w:hAnsi="Century Gothic" w:cs="Calibri"/>
          <w:bCs/>
          <w:sz w:val="20"/>
          <w:szCs w:val="20"/>
        </w:rPr>
      </w:pPr>
    </w:p>
    <w:p w14:paraId="11E19760"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l’assistance :</w:t>
      </w:r>
    </w:p>
    <w:p w14:paraId="1678F1F4" w14:textId="77777777" w:rsidR="00D939CC" w:rsidRPr="00D939CC" w:rsidRDefault="00D939CC" w:rsidP="00D939CC">
      <w:pPr>
        <w:spacing w:after="60"/>
        <w:rPr>
          <w:rFonts w:ascii="Century Gothic" w:hAnsi="Century Gothic" w:cs="Calibri"/>
          <w:sz w:val="18"/>
          <w:szCs w:val="18"/>
        </w:rPr>
      </w:pPr>
    </w:p>
    <w:p w14:paraId="5C44A05F" w14:textId="150C40F9" w:rsidR="00E448AD" w:rsidRDefault="00D939CC" w:rsidP="00D939CC">
      <w:pPr>
        <w:spacing w:after="60"/>
        <w:rPr>
          <w:rFonts w:ascii="Century Gothic" w:hAnsi="Century Gothic" w:cs="Calibri"/>
          <w:b/>
          <w:sz w:val="18"/>
          <w:szCs w:val="18"/>
        </w:rPr>
      </w:pPr>
      <w:r w:rsidRPr="00513AFD">
        <w:rPr>
          <w:rFonts w:ascii="Century Gothic" w:hAnsi="Century Gothic" w:cs="Calibri"/>
          <w:b/>
          <w:sz w:val="18"/>
          <w:szCs w:val="18"/>
        </w:rPr>
        <w:t>4.</w:t>
      </w:r>
      <w:r w:rsidR="00E448AD">
        <w:rPr>
          <w:rFonts w:ascii="Century Gothic" w:hAnsi="Century Gothic" w:cs="Calibri"/>
          <w:b/>
          <w:sz w:val="18"/>
          <w:szCs w:val="18"/>
        </w:rPr>
        <w:t>24</w:t>
      </w:r>
      <w:r w:rsidRPr="00513AFD">
        <w:rPr>
          <w:rFonts w:ascii="Century Gothic" w:hAnsi="Century Gothic" w:cs="Calibri"/>
          <w:b/>
          <w:sz w:val="18"/>
          <w:szCs w:val="18"/>
        </w:rPr>
        <w:t xml:space="preserve"> </w:t>
      </w:r>
      <w:r w:rsidRPr="00513AFD">
        <w:rPr>
          <w:rFonts w:ascii="Century Gothic" w:hAnsi="Century Gothic" w:cs="Calibri"/>
          <w:sz w:val="18"/>
          <w:szCs w:val="18"/>
        </w:rPr>
        <w:t xml:space="preserve">- </w:t>
      </w:r>
      <w:r w:rsidRPr="00127E76">
        <w:rPr>
          <w:rFonts w:ascii="Century Gothic" w:hAnsi="Century Gothic" w:cs="Calibri"/>
          <w:bCs/>
          <w:sz w:val="18"/>
          <w:szCs w:val="18"/>
        </w:rPr>
        <w:t xml:space="preserve">Assistance et </w:t>
      </w:r>
      <w:r w:rsidR="00463BDA">
        <w:rPr>
          <w:rFonts w:ascii="Century Gothic" w:hAnsi="Century Gothic" w:cs="Calibri"/>
          <w:bCs/>
          <w:sz w:val="18"/>
          <w:szCs w:val="18"/>
        </w:rPr>
        <w:t>rapatriement</w:t>
      </w:r>
      <w:r w:rsidRPr="00127E76">
        <w:rPr>
          <w:rFonts w:ascii="Century Gothic" w:hAnsi="Century Gothic" w:cs="Calibri"/>
          <w:bCs/>
          <w:sz w:val="18"/>
          <w:szCs w:val="18"/>
        </w:rPr>
        <w:t xml:space="preserve"> des véhicules</w:t>
      </w:r>
      <w:r w:rsidR="00E448AD" w:rsidRPr="00127E76">
        <w:rPr>
          <w:rFonts w:ascii="Century Gothic" w:hAnsi="Century Gothic" w:cs="Calibri"/>
          <w:bCs/>
          <w:sz w:val="18"/>
          <w:szCs w:val="18"/>
        </w:rPr>
        <w:t> et des</w:t>
      </w:r>
      <w:r w:rsidR="00E448AD" w:rsidRPr="00E448AD">
        <w:rPr>
          <w:rFonts w:ascii="Century Gothic" w:hAnsi="Century Gothic" w:cs="Calibri"/>
          <w:sz w:val="18"/>
          <w:szCs w:val="18"/>
        </w:rPr>
        <w:t xml:space="preserve"> passagers</w:t>
      </w:r>
      <w:r w:rsidR="00E448AD">
        <w:rPr>
          <w:rFonts w:ascii="Century Gothic" w:hAnsi="Century Gothic" w:cs="Calibri"/>
          <w:sz w:val="18"/>
          <w:szCs w:val="18"/>
        </w:rPr>
        <w:t xml:space="preserve"> </w:t>
      </w:r>
      <w:r w:rsidR="00E448AD">
        <w:rPr>
          <w:rFonts w:ascii="Century Gothic" w:hAnsi="Century Gothic" w:cs="Calibri"/>
          <w:b/>
          <w:sz w:val="18"/>
          <w:szCs w:val="18"/>
        </w:rPr>
        <w:t xml:space="preserve">: les garanties </w:t>
      </w:r>
      <w:r w:rsidR="00127E76">
        <w:rPr>
          <w:rFonts w:ascii="Century Gothic" w:hAnsi="Century Gothic" w:cs="Calibri"/>
          <w:b/>
          <w:sz w:val="18"/>
          <w:szCs w:val="18"/>
        </w:rPr>
        <w:t xml:space="preserve">suivantes </w:t>
      </w:r>
      <w:r w:rsidR="00E448AD">
        <w:rPr>
          <w:rFonts w:ascii="Century Gothic" w:hAnsi="Century Gothic" w:cs="Calibri"/>
          <w:b/>
          <w:sz w:val="18"/>
          <w:szCs w:val="18"/>
        </w:rPr>
        <w:t xml:space="preserve">sont accordées selon les indications figurant à l’article 2 du C.C.P. : </w:t>
      </w:r>
    </w:p>
    <w:p w14:paraId="3BF47D12" w14:textId="613A3A9A" w:rsidR="00E448AD" w:rsidRDefault="00E448AD" w:rsidP="003E4B67">
      <w:pPr>
        <w:pStyle w:val="Paragraphedeliste"/>
        <w:numPr>
          <w:ilvl w:val="0"/>
          <w:numId w:val="18"/>
        </w:numPr>
        <w:spacing w:after="60"/>
        <w:ind w:left="426" w:hanging="284"/>
        <w:contextualSpacing w:val="0"/>
        <w:rPr>
          <w:rFonts w:ascii="Century Gothic" w:hAnsi="Century Gothic" w:cs="Calibri"/>
          <w:sz w:val="18"/>
          <w:szCs w:val="18"/>
        </w:rPr>
      </w:pPr>
      <w:bookmarkStart w:id="19" w:name="_Hlk34766668"/>
      <w:proofErr w:type="gramStart"/>
      <w:r w:rsidRPr="00E448AD">
        <w:rPr>
          <w:rFonts w:ascii="Century Gothic" w:hAnsi="Century Gothic" w:cs="Calibri"/>
          <w:sz w:val="18"/>
          <w:szCs w:val="18"/>
        </w:rPr>
        <w:t>accident</w:t>
      </w:r>
      <w:proofErr w:type="gramEnd"/>
      <w:r w:rsidRPr="00E448AD">
        <w:rPr>
          <w:rFonts w:ascii="Century Gothic" w:hAnsi="Century Gothic" w:cs="Calibri"/>
          <w:sz w:val="18"/>
          <w:szCs w:val="18"/>
        </w:rPr>
        <w:t>, vol ou incendie (</w:t>
      </w:r>
      <w:r w:rsidR="007D0F7C" w:rsidRPr="00E448AD">
        <w:rPr>
          <w:rFonts w:ascii="Century Gothic" w:hAnsi="Century Gothic" w:cs="Calibri"/>
          <w:sz w:val="18"/>
          <w:szCs w:val="18"/>
        </w:rPr>
        <w:t xml:space="preserve">même </w:t>
      </w:r>
      <w:r w:rsidR="007D0F7C">
        <w:rPr>
          <w:rFonts w:ascii="Century Gothic" w:hAnsi="Century Gothic" w:cs="Calibri"/>
          <w:sz w:val="18"/>
          <w:szCs w:val="18"/>
        </w:rPr>
        <w:t xml:space="preserve">si sinistre </w:t>
      </w:r>
      <w:r w:rsidR="007D0F7C" w:rsidRPr="00E448AD">
        <w:rPr>
          <w:rFonts w:ascii="Century Gothic" w:hAnsi="Century Gothic" w:cs="Calibri"/>
          <w:sz w:val="18"/>
          <w:szCs w:val="18"/>
        </w:rPr>
        <w:t>non garanti</w:t>
      </w:r>
      <w:r w:rsidRPr="00E448AD">
        <w:rPr>
          <w:rFonts w:ascii="Century Gothic" w:hAnsi="Century Gothic" w:cs="Calibri"/>
          <w:sz w:val="18"/>
          <w:szCs w:val="18"/>
        </w:rPr>
        <w:t>)</w:t>
      </w:r>
      <w:r>
        <w:rPr>
          <w:rFonts w:ascii="Century Gothic" w:hAnsi="Century Gothic" w:cs="Calibri"/>
          <w:sz w:val="18"/>
          <w:szCs w:val="18"/>
        </w:rPr>
        <w:t> ;</w:t>
      </w:r>
      <w:bookmarkEnd w:id="19"/>
    </w:p>
    <w:p w14:paraId="37583D1D" w14:textId="76306EBC" w:rsidR="00E448AD" w:rsidRPr="00E448AD" w:rsidRDefault="00E448AD" w:rsidP="003E4B67">
      <w:pPr>
        <w:pStyle w:val="Paragraphedeliste"/>
        <w:numPr>
          <w:ilvl w:val="0"/>
          <w:numId w:val="18"/>
        </w:numPr>
        <w:spacing w:after="60"/>
        <w:ind w:left="426" w:hanging="284"/>
        <w:contextualSpacing w:val="0"/>
        <w:rPr>
          <w:rFonts w:ascii="Century Gothic" w:hAnsi="Century Gothic" w:cs="Calibri"/>
          <w:sz w:val="18"/>
          <w:szCs w:val="18"/>
        </w:rPr>
      </w:pPr>
      <w:proofErr w:type="gramStart"/>
      <w:r w:rsidRPr="00E448AD">
        <w:rPr>
          <w:rFonts w:ascii="Century Gothic" w:hAnsi="Century Gothic" w:cs="Calibri"/>
          <w:sz w:val="18"/>
          <w:szCs w:val="18"/>
        </w:rPr>
        <w:t>panne</w:t>
      </w:r>
      <w:proofErr w:type="gramEnd"/>
      <w:r w:rsidRPr="00E448AD">
        <w:rPr>
          <w:rFonts w:ascii="Century Gothic" w:hAnsi="Century Gothic" w:cs="Calibri"/>
          <w:sz w:val="18"/>
          <w:szCs w:val="18"/>
        </w:rPr>
        <w:t xml:space="preserve"> mécanique (</w:t>
      </w:r>
      <w:r>
        <w:rPr>
          <w:rFonts w:ascii="Century Gothic" w:hAnsi="Century Gothic" w:cs="Calibri"/>
          <w:sz w:val="18"/>
          <w:szCs w:val="18"/>
        </w:rPr>
        <w:t>sans franchise kilométrique</w:t>
      </w:r>
      <w:r w:rsidRPr="00E448AD">
        <w:rPr>
          <w:rFonts w:ascii="Century Gothic" w:hAnsi="Century Gothic" w:cs="Calibri"/>
          <w:sz w:val="18"/>
          <w:szCs w:val="18"/>
        </w:rPr>
        <w:t>)</w:t>
      </w:r>
      <w:r>
        <w:rPr>
          <w:rFonts w:ascii="Century Gothic" w:hAnsi="Century Gothic" w:cs="Calibri"/>
          <w:sz w:val="18"/>
          <w:szCs w:val="18"/>
        </w:rPr>
        <w:t> ;</w:t>
      </w:r>
    </w:p>
    <w:p w14:paraId="02A8C3FC" w14:textId="77777777" w:rsidR="00D939CC" w:rsidRPr="00E3041B" w:rsidRDefault="00D939CC" w:rsidP="00D939CC">
      <w:pPr>
        <w:spacing w:after="60"/>
        <w:rPr>
          <w:rFonts w:ascii="Century Gothic" w:hAnsi="Century Gothic" w:cs="Calibri"/>
          <w:bCs/>
          <w:sz w:val="16"/>
          <w:szCs w:val="16"/>
        </w:rPr>
      </w:pPr>
    </w:p>
    <w:p w14:paraId="1F734A21" w14:textId="2FC490AB" w:rsidR="00D939CC" w:rsidRDefault="00D939CC" w:rsidP="009A2817">
      <w:pPr>
        <w:spacing w:after="60"/>
        <w:ind w:left="284"/>
        <w:rPr>
          <w:rFonts w:ascii="Century Gothic" w:hAnsi="Century Gothic" w:cs="Calibri"/>
          <w:sz w:val="18"/>
          <w:szCs w:val="18"/>
          <w:u w:val="single"/>
        </w:rPr>
      </w:pPr>
      <w:r w:rsidRPr="00D939CC">
        <w:rPr>
          <w:rFonts w:ascii="Century Gothic" w:hAnsi="Century Gothic" w:cs="Calibri"/>
          <w:i/>
          <w:sz w:val="18"/>
          <w:szCs w:val="18"/>
        </w:rPr>
        <w:t>4.</w:t>
      </w:r>
      <w:r w:rsidR="00127E76">
        <w:rPr>
          <w:rFonts w:ascii="Century Gothic" w:hAnsi="Century Gothic" w:cs="Calibri"/>
          <w:i/>
          <w:sz w:val="18"/>
          <w:szCs w:val="18"/>
        </w:rPr>
        <w:t>24</w:t>
      </w:r>
      <w:r w:rsidRPr="00D939CC">
        <w:rPr>
          <w:rFonts w:ascii="Century Gothic" w:hAnsi="Century Gothic" w:cs="Calibri"/>
          <w:i/>
          <w:sz w:val="18"/>
          <w:szCs w:val="18"/>
        </w:rPr>
        <w:t>.1</w:t>
      </w:r>
      <w:r w:rsidRPr="00D939CC">
        <w:rPr>
          <w:rFonts w:ascii="Century Gothic" w:hAnsi="Century Gothic" w:cs="Calibri"/>
          <w:sz w:val="18"/>
          <w:szCs w:val="18"/>
        </w:rPr>
        <w:t xml:space="preserve">. </w:t>
      </w:r>
      <w:r w:rsidRPr="00653AF5">
        <w:rPr>
          <w:rFonts w:ascii="Century Gothic" w:hAnsi="Century Gothic" w:cs="Calibri"/>
          <w:sz w:val="18"/>
          <w:szCs w:val="18"/>
        </w:rPr>
        <w:t>La garantie</w:t>
      </w:r>
      <w:r w:rsidR="00127E76" w:rsidRPr="00653AF5">
        <w:rPr>
          <w:rFonts w:ascii="Century Gothic" w:hAnsi="Century Gothic" w:cs="Calibri"/>
          <w:sz w:val="18"/>
          <w:szCs w:val="18"/>
        </w:rPr>
        <w:t xml:space="preserve"> panne</w:t>
      </w:r>
      <w:r w:rsidRPr="00653AF5">
        <w:rPr>
          <w:rFonts w:ascii="Century Gothic" w:hAnsi="Century Gothic" w:cs="Calibri"/>
          <w:sz w:val="18"/>
          <w:szCs w:val="18"/>
        </w:rPr>
        <w:t xml:space="preserve"> est étendue aux évènements suivants : crevaison, erreur de carburant, perte des clefs</w:t>
      </w:r>
      <w:r w:rsidR="000035F5" w:rsidRPr="00653AF5">
        <w:rPr>
          <w:rFonts w:ascii="Century Gothic" w:hAnsi="Century Gothic" w:cs="Calibri"/>
          <w:sz w:val="18"/>
          <w:szCs w:val="18"/>
        </w:rPr>
        <w:t>,</w:t>
      </w:r>
      <w:r w:rsidR="00CF2026" w:rsidRPr="00653AF5">
        <w:rPr>
          <w:rFonts w:ascii="Century Gothic" w:hAnsi="Century Gothic" w:cs="Calibri"/>
          <w:sz w:val="18"/>
          <w:szCs w:val="18"/>
        </w:rPr>
        <w:t xml:space="preserve"> panne de batterie, problème de démarrage</w:t>
      </w:r>
      <w:r w:rsidR="00653AF5">
        <w:rPr>
          <w:rFonts w:ascii="Century Gothic" w:hAnsi="Century Gothic" w:cs="Calibri"/>
          <w:sz w:val="18"/>
          <w:szCs w:val="18"/>
        </w:rPr>
        <w:t>.</w:t>
      </w:r>
    </w:p>
    <w:p w14:paraId="5E163890" w14:textId="77777777" w:rsidR="00843AFB" w:rsidRDefault="00843AFB" w:rsidP="009A2817">
      <w:pPr>
        <w:spacing w:after="60"/>
        <w:ind w:left="284"/>
        <w:rPr>
          <w:rFonts w:ascii="Century Gothic" w:hAnsi="Century Gothic" w:cs="Calibri"/>
          <w:sz w:val="18"/>
          <w:szCs w:val="18"/>
          <w:u w:val="single"/>
        </w:rPr>
      </w:pPr>
    </w:p>
    <w:p w14:paraId="7A62A1F1" w14:textId="6BC604B5" w:rsidR="00843AFB" w:rsidRPr="00A46205" w:rsidRDefault="00843AFB" w:rsidP="00843AFB">
      <w:pPr>
        <w:ind w:left="284"/>
        <w:rPr>
          <w:rFonts w:ascii="Century Gothic" w:hAnsi="Century Gothic" w:cs="Calibri"/>
          <w:b/>
          <w:sz w:val="18"/>
          <w:szCs w:val="18"/>
        </w:rPr>
      </w:pPr>
      <w:r w:rsidRPr="00A46205">
        <w:rPr>
          <w:rStyle w:val="cf01"/>
          <w:rFonts w:ascii="Century Gothic" w:hAnsi="Century Gothic"/>
          <w:color w:val="auto"/>
        </w:rPr>
        <w:t>4.24.2</w:t>
      </w:r>
      <w:r w:rsidRPr="00A46205">
        <w:rPr>
          <w:rStyle w:val="cf11"/>
          <w:rFonts w:ascii="Century Gothic" w:hAnsi="Century Gothic"/>
          <w:color w:val="auto"/>
        </w:rPr>
        <w:t xml:space="preserve">. </w:t>
      </w:r>
      <w:r w:rsidR="00653AF5">
        <w:rPr>
          <w:rStyle w:val="cf11"/>
          <w:rFonts w:ascii="Century Gothic" w:hAnsi="Century Gothic"/>
          <w:color w:val="auto"/>
        </w:rPr>
        <w:t>Pour les véhicules légers, l</w:t>
      </w:r>
      <w:r w:rsidRPr="00A46205">
        <w:rPr>
          <w:rStyle w:val="cf21"/>
          <w:rFonts w:ascii="Century Gothic" w:hAnsi="Century Gothic"/>
          <w:color w:val="auto"/>
          <w:u w:val="none"/>
        </w:rPr>
        <w:t>a garantie est étendue aux frais d’immobilisation du véhicule et/ou à la mise à disposition d’un véhicule de remplacement. Cette garantie sera accordée pour un minimum de 60 € par jour et une durée de 15 jours.</w:t>
      </w:r>
    </w:p>
    <w:p w14:paraId="253EEEFA" w14:textId="77777777" w:rsidR="00843AFB" w:rsidRDefault="00843AFB" w:rsidP="009A2817">
      <w:pPr>
        <w:spacing w:after="60"/>
        <w:ind w:left="284"/>
        <w:rPr>
          <w:rFonts w:ascii="Century Gothic" w:hAnsi="Century Gothic" w:cs="Calibri"/>
          <w:sz w:val="18"/>
          <w:szCs w:val="18"/>
          <w:u w:val="single"/>
        </w:rPr>
      </w:pPr>
    </w:p>
    <w:p w14:paraId="2B6B5096" w14:textId="77777777" w:rsidR="00BB25DF" w:rsidRDefault="00BB25DF" w:rsidP="009A2817">
      <w:pPr>
        <w:spacing w:after="60"/>
        <w:ind w:left="284"/>
        <w:rPr>
          <w:rFonts w:ascii="Century Gothic" w:hAnsi="Century Gothic" w:cs="Calibri"/>
          <w:sz w:val="18"/>
          <w:szCs w:val="18"/>
          <w:u w:val="single"/>
        </w:rPr>
      </w:pPr>
    </w:p>
    <w:p w14:paraId="1ED25885" w14:textId="77777777" w:rsidR="00127E76" w:rsidRPr="00D939CC" w:rsidRDefault="00127E76" w:rsidP="00127E76">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des véhicules personnels en mission :</w:t>
      </w:r>
    </w:p>
    <w:p w14:paraId="069AA9E8" w14:textId="77777777" w:rsidR="00127E76" w:rsidRPr="00D939CC" w:rsidRDefault="00127E76" w:rsidP="00127E76">
      <w:pPr>
        <w:spacing w:after="60"/>
        <w:rPr>
          <w:rFonts w:ascii="Century Gothic" w:hAnsi="Century Gothic" w:cs="Calibri"/>
          <w:b/>
          <w:sz w:val="18"/>
          <w:szCs w:val="18"/>
        </w:rPr>
      </w:pPr>
    </w:p>
    <w:p w14:paraId="7AC0F602" w14:textId="67F0E65C" w:rsidR="00127E76" w:rsidRPr="00127E76" w:rsidRDefault="00127E76" w:rsidP="00127E76">
      <w:pPr>
        <w:spacing w:after="60"/>
        <w:rPr>
          <w:rFonts w:ascii="Century Gothic" w:hAnsi="Century Gothic" w:cs="Calibri"/>
          <w:bCs/>
          <w:sz w:val="18"/>
          <w:szCs w:val="18"/>
        </w:rPr>
      </w:pPr>
      <w:r w:rsidRPr="00127E76">
        <w:rPr>
          <w:rFonts w:ascii="Century Gothic" w:hAnsi="Century Gothic" w:cs="Calibri"/>
          <w:b/>
          <w:sz w:val="18"/>
          <w:szCs w:val="18"/>
        </w:rPr>
        <w:t>4.2</w:t>
      </w:r>
      <w:r w:rsidR="00E3041B">
        <w:rPr>
          <w:rFonts w:ascii="Century Gothic" w:hAnsi="Century Gothic" w:cs="Calibri"/>
          <w:b/>
          <w:sz w:val="18"/>
          <w:szCs w:val="18"/>
        </w:rPr>
        <w:t>5</w:t>
      </w:r>
      <w:r w:rsidRPr="00127E76">
        <w:rPr>
          <w:rFonts w:ascii="Century Gothic" w:hAnsi="Century Gothic" w:cs="Calibri"/>
          <w:b/>
          <w:sz w:val="18"/>
          <w:szCs w:val="18"/>
        </w:rPr>
        <w:t xml:space="preserve"> </w:t>
      </w:r>
      <w:r w:rsidRPr="00127E76">
        <w:rPr>
          <w:rFonts w:ascii="Century Gothic" w:hAnsi="Century Gothic" w:cs="Calibri"/>
          <w:bCs/>
          <w:sz w:val="18"/>
          <w:szCs w:val="18"/>
        </w:rPr>
        <w:t>– Les garanties « Mission » sont accordées lors des déplacements en mission même si l’assuré (agent / élu / collaborateur) n’est pas le conducteur</w:t>
      </w:r>
      <w:r w:rsidR="00E3041B">
        <w:rPr>
          <w:rFonts w:ascii="Century Gothic" w:hAnsi="Century Gothic" w:cs="Calibri"/>
          <w:bCs/>
          <w:sz w:val="18"/>
          <w:szCs w:val="18"/>
        </w:rPr>
        <w:t>.</w:t>
      </w:r>
      <w:r w:rsidRPr="00127E76">
        <w:rPr>
          <w:rFonts w:ascii="Century Gothic" w:hAnsi="Century Gothic" w:cs="Calibri"/>
          <w:bCs/>
          <w:sz w:val="18"/>
          <w:szCs w:val="18"/>
        </w:rPr>
        <w:t xml:space="preserve"> </w:t>
      </w:r>
      <w:r w:rsidR="00E3041B" w:rsidRPr="00E3041B">
        <w:rPr>
          <w:rFonts w:ascii="Century Gothic" w:hAnsi="Century Gothic" w:cs="Calibri"/>
          <w:bCs/>
          <w:sz w:val="18"/>
          <w:szCs w:val="18"/>
        </w:rPr>
        <w:t xml:space="preserve">Les garanties sont acquises à tout véhicule terrestre à moteur jusqu’à 3,5 T de PTAC </w:t>
      </w:r>
      <w:r w:rsidR="00E3041B" w:rsidRPr="00E3041B">
        <w:rPr>
          <w:rFonts w:ascii="Century Gothic" w:hAnsi="Century Gothic" w:cs="Calibri"/>
          <w:bCs/>
          <w:sz w:val="18"/>
          <w:szCs w:val="18"/>
        </w:rPr>
        <w:lastRenderedPageBreak/>
        <w:t>(deux roues compris) utilisé par l’assuré, qu’il lui appartienne ou non (les véhicules appartenant ou loués par le souscripteur sont exclus).</w:t>
      </w:r>
      <w:r w:rsidRPr="00127E76">
        <w:rPr>
          <w:rFonts w:ascii="Century Gothic" w:hAnsi="Century Gothic" w:cs="Calibri"/>
          <w:bCs/>
          <w:sz w:val="18"/>
          <w:szCs w:val="18"/>
        </w:rPr>
        <w:t xml:space="preserve"> </w:t>
      </w:r>
    </w:p>
    <w:p w14:paraId="14801EE1" w14:textId="77777777" w:rsidR="00956232" w:rsidRDefault="00956232" w:rsidP="00127E76">
      <w:pPr>
        <w:spacing w:after="60"/>
        <w:ind w:left="284"/>
        <w:rPr>
          <w:rFonts w:ascii="Century Gothic" w:hAnsi="Century Gothic" w:cs="Calibri"/>
          <w:bCs/>
          <w:sz w:val="16"/>
          <w:szCs w:val="16"/>
        </w:rPr>
      </w:pPr>
    </w:p>
    <w:p w14:paraId="45E886C3" w14:textId="6A803B29" w:rsidR="00127E76" w:rsidRP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4.2</w:t>
      </w:r>
      <w:r w:rsidR="00E3041B">
        <w:rPr>
          <w:rFonts w:ascii="Century Gothic" w:hAnsi="Century Gothic" w:cs="Calibri"/>
          <w:bCs/>
          <w:i/>
          <w:sz w:val="18"/>
          <w:szCs w:val="18"/>
        </w:rPr>
        <w:t>5</w:t>
      </w:r>
      <w:r w:rsidRPr="00127E76">
        <w:rPr>
          <w:rFonts w:ascii="Century Gothic" w:hAnsi="Century Gothic" w:cs="Calibri"/>
          <w:bCs/>
          <w:i/>
          <w:sz w:val="18"/>
          <w:szCs w:val="18"/>
        </w:rPr>
        <w:t>.1</w:t>
      </w:r>
      <w:r w:rsidRPr="00127E76">
        <w:rPr>
          <w:rFonts w:ascii="Century Gothic" w:hAnsi="Century Gothic" w:cs="Calibri"/>
          <w:bCs/>
          <w:sz w:val="18"/>
          <w:szCs w:val="18"/>
        </w:rPr>
        <w:t>. La notion de « mission » doit être entendue dans son sens le plus large et regroupe tout déplacement</w:t>
      </w:r>
      <w:r w:rsidR="00E84741">
        <w:rPr>
          <w:rFonts w:ascii="Century Gothic" w:hAnsi="Century Gothic" w:cs="Calibri"/>
          <w:bCs/>
          <w:sz w:val="18"/>
          <w:szCs w:val="18"/>
        </w:rPr>
        <w:t xml:space="preserve"> (y compris </w:t>
      </w:r>
      <w:r w:rsidR="00643BF3">
        <w:rPr>
          <w:rFonts w:ascii="Century Gothic" w:hAnsi="Century Gothic" w:cs="Calibri"/>
          <w:bCs/>
          <w:sz w:val="18"/>
          <w:szCs w:val="18"/>
        </w:rPr>
        <w:t>l</w:t>
      </w:r>
      <w:r w:rsidR="00E84741">
        <w:rPr>
          <w:rFonts w:ascii="Century Gothic" w:hAnsi="Century Gothic" w:cs="Calibri"/>
          <w:bCs/>
          <w:sz w:val="18"/>
          <w:szCs w:val="18"/>
        </w:rPr>
        <w:t>ors des stationnements)</w:t>
      </w:r>
      <w:r w:rsidRPr="00127E76">
        <w:rPr>
          <w:rFonts w:ascii="Century Gothic" w:hAnsi="Century Gothic" w:cs="Calibri"/>
          <w:bCs/>
          <w:sz w:val="18"/>
          <w:szCs w:val="18"/>
        </w:rPr>
        <w:t xml:space="preserve"> nécessaire à l’accomplissement des activités exercées au profit du </w:t>
      </w:r>
      <w:r w:rsidR="00463BDA">
        <w:rPr>
          <w:rFonts w:ascii="Century Gothic" w:hAnsi="Century Gothic" w:cs="Calibri"/>
          <w:bCs/>
          <w:sz w:val="18"/>
          <w:szCs w:val="18"/>
        </w:rPr>
        <w:t xml:space="preserve">souscripteur </w:t>
      </w:r>
      <w:r w:rsidRPr="00127E76">
        <w:rPr>
          <w:rFonts w:ascii="Century Gothic" w:hAnsi="Century Gothic" w:cs="Calibri"/>
          <w:bCs/>
          <w:sz w:val="18"/>
          <w:szCs w:val="18"/>
        </w:rPr>
        <w:t xml:space="preserve">(avec ou sans ordre de mission / avec ou sans indemnisation kilométrique / utilisation régulière ou non du véhicule). </w:t>
      </w:r>
    </w:p>
    <w:p w14:paraId="0486BFB5" w14:textId="77777777" w:rsidR="00127E76" w:rsidRPr="00127E76" w:rsidRDefault="00127E76" w:rsidP="00127E76">
      <w:pPr>
        <w:spacing w:after="60"/>
        <w:ind w:left="284"/>
        <w:rPr>
          <w:rFonts w:ascii="Century Gothic" w:hAnsi="Century Gothic" w:cs="Calibri"/>
          <w:bCs/>
          <w:sz w:val="16"/>
          <w:szCs w:val="16"/>
        </w:rPr>
      </w:pPr>
    </w:p>
    <w:p w14:paraId="41977A2F" w14:textId="2F53DFDD" w:rsidR="00E27B51" w:rsidRPr="002F1F41" w:rsidRDefault="00127E76" w:rsidP="00E27B51">
      <w:pPr>
        <w:spacing w:after="60"/>
        <w:ind w:left="284"/>
        <w:rPr>
          <w:rFonts w:ascii="Century Gothic" w:hAnsi="Century Gothic" w:cs="Arial"/>
          <w:sz w:val="18"/>
          <w:szCs w:val="18"/>
        </w:rPr>
      </w:pPr>
      <w:r w:rsidRPr="00127E76">
        <w:rPr>
          <w:rFonts w:ascii="Century Gothic" w:hAnsi="Century Gothic" w:cs="Calibri"/>
          <w:bCs/>
          <w:i/>
          <w:sz w:val="18"/>
          <w:szCs w:val="18"/>
        </w:rPr>
        <w:t>4.2</w:t>
      </w:r>
      <w:r w:rsidR="00E3041B">
        <w:rPr>
          <w:rFonts w:ascii="Century Gothic" w:hAnsi="Century Gothic" w:cs="Calibri"/>
          <w:bCs/>
          <w:i/>
          <w:sz w:val="18"/>
          <w:szCs w:val="18"/>
        </w:rPr>
        <w:t>5</w:t>
      </w:r>
      <w:r w:rsidRPr="00127E76">
        <w:rPr>
          <w:rFonts w:ascii="Century Gothic" w:hAnsi="Century Gothic" w:cs="Calibri"/>
          <w:bCs/>
          <w:i/>
          <w:sz w:val="18"/>
          <w:szCs w:val="18"/>
        </w:rPr>
        <w:t>.2</w:t>
      </w:r>
      <w:r w:rsidRPr="00127E76">
        <w:rPr>
          <w:rFonts w:ascii="Century Gothic" w:hAnsi="Century Gothic" w:cs="Calibri"/>
          <w:bCs/>
          <w:sz w:val="18"/>
          <w:szCs w:val="18"/>
        </w:rPr>
        <w:t xml:space="preserve">. Les trajets entre </w:t>
      </w:r>
      <w:r w:rsidR="00E27B51" w:rsidRPr="002F1F41">
        <w:rPr>
          <w:rFonts w:ascii="Century Gothic" w:hAnsi="Century Gothic" w:cs="Arial"/>
          <w:bCs/>
          <w:sz w:val="18"/>
          <w:szCs w:val="18"/>
          <w:u w:val="single"/>
        </w:rPr>
        <w:t>le lieu de résidence habituelle et le lieu de travail habituel sont exclus, sauf pour les élus / administrateurs</w:t>
      </w:r>
      <w:r w:rsidR="00956232">
        <w:rPr>
          <w:rFonts w:ascii="Century Gothic" w:hAnsi="Century Gothic" w:cs="Arial"/>
          <w:bCs/>
          <w:sz w:val="18"/>
          <w:szCs w:val="18"/>
          <w:u w:val="single"/>
        </w:rPr>
        <w:t xml:space="preserve"> et bénévoles</w:t>
      </w:r>
      <w:r w:rsidR="00E27B51" w:rsidRPr="002F1F41">
        <w:rPr>
          <w:rFonts w:ascii="Century Gothic" w:hAnsi="Century Gothic" w:cs="Arial"/>
          <w:bCs/>
          <w:sz w:val="18"/>
          <w:szCs w:val="18"/>
          <w:u w:val="single"/>
        </w:rPr>
        <w:t>, ainsi que les agents effectuant un déplacement en dehors des heures de travail habituel par exemple dans le cadre d’astreintes</w:t>
      </w:r>
      <w:r w:rsidR="00E27B51" w:rsidRPr="002F1F41">
        <w:rPr>
          <w:rFonts w:ascii="Century Gothic" w:hAnsi="Century Gothic" w:cs="Arial"/>
          <w:bCs/>
          <w:sz w:val="18"/>
          <w:szCs w:val="18"/>
        </w:rPr>
        <w:t xml:space="preserve">. </w:t>
      </w:r>
    </w:p>
    <w:p w14:paraId="6E20EAE9" w14:textId="77777777" w:rsidR="00127E76" w:rsidRPr="00127E76" w:rsidRDefault="00127E76" w:rsidP="00127E76">
      <w:pPr>
        <w:spacing w:after="60"/>
        <w:ind w:left="284"/>
        <w:rPr>
          <w:rFonts w:ascii="Century Gothic" w:hAnsi="Century Gothic" w:cs="Calibri"/>
          <w:bCs/>
          <w:sz w:val="16"/>
          <w:szCs w:val="16"/>
        </w:rPr>
      </w:pPr>
    </w:p>
    <w:p w14:paraId="7FE0DC5C" w14:textId="1258483A" w:rsidR="00127E76" w:rsidRP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w:t>
      </w:r>
      <w:r w:rsidR="00E3041B">
        <w:rPr>
          <w:rFonts w:ascii="Century Gothic" w:hAnsi="Century Gothic" w:cs="Calibri"/>
          <w:bCs/>
          <w:i/>
          <w:sz w:val="18"/>
          <w:szCs w:val="18"/>
        </w:rPr>
        <w:t>25</w:t>
      </w:r>
      <w:r w:rsidRPr="00127E76">
        <w:rPr>
          <w:rFonts w:ascii="Century Gothic" w:hAnsi="Century Gothic" w:cs="Calibri"/>
          <w:bCs/>
          <w:i/>
          <w:sz w:val="18"/>
          <w:szCs w:val="18"/>
        </w:rPr>
        <w:t>.3</w:t>
      </w:r>
      <w:r w:rsidRPr="00127E76">
        <w:rPr>
          <w:rFonts w:ascii="Century Gothic" w:hAnsi="Century Gothic" w:cs="Calibri"/>
          <w:bCs/>
          <w:sz w:val="18"/>
          <w:szCs w:val="18"/>
        </w:rPr>
        <w:t xml:space="preserve">. L’assureur renonce à tous recours contre le </w:t>
      </w:r>
      <w:r w:rsidR="00E27B51">
        <w:rPr>
          <w:rFonts w:ascii="Century Gothic" w:hAnsi="Century Gothic" w:cs="Calibri"/>
          <w:bCs/>
          <w:sz w:val="18"/>
          <w:szCs w:val="18"/>
        </w:rPr>
        <w:t>souscripteur</w:t>
      </w:r>
      <w:r w:rsidR="003E4B67" w:rsidRPr="003E4B67">
        <w:rPr>
          <w:rFonts w:ascii="Century Gothic" w:hAnsi="Century Gothic" w:cs="Calibri"/>
          <w:bCs/>
          <w:sz w:val="18"/>
          <w:szCs w:val="18"/>
        </w:rPr>
        <w:t xml:space="preserve"> </w:t>
      </w:r>
      <w:r w:rsidRPr="00127E76">
        <w:rPr>
          <w:rFonts w:ascii="Century Gothic" w:hAnsi="Century Gothic" w:cs="Calibri"/>
          <w:bCs/>
          <w:sz w:val="18"/>
          <w:szCs w:val="18"/>
        </w:rPr>
        <w:t xml:space="preserve">et son assureur de responsabilité civile. </w:t>
      </w:r>
    </w:p>
    <w:p w14:paraId="0A2AC112" w14:textId="77777777" w:rsidR="00127E76" w:rsidRPr="00127E76" w:rsidRDefault="00127E76" w:rsidP="00127E76">
      <w:pPr>
        <w:spacing w:after="60"/>
        <w:ind w:left="284"/>
        <w:rPr>
          <w:rFonts w:ascii="Century Gothic" w:hAnsi="Century Gothic" w:cs="Calibri"/>
          <w:bCs/>
          <w:sz w:val="16"/>
          <w:szCs w:val="16"/>
        </w:rPr>
      </w:pPr>
    </w:p>
    <w:p w14:paraId="253D7FB8" w14:textId="71C6E4F2" w:rsid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w:t>
      </w:r>
      <w:r w:rsidR="00E3041B">
        <w:rPr>
          <w:rFonts w:ascii="Century Gothic" w:hAnsi="Century Gothic" w:cs="Calibri"/>
          <w:bCs/>
          <w:i/>
          <w:sz w:val="18"/>
          <w:szCs w:val="18"/>
        </w:rPr>
        <w:t>25</w:t>
      </w:r>
      <w:r w:rsidRPr="00127E76">
        <w:rPr>
          <w:rFonts w:ascii="Century Gothic" w:hAnsi="Century Gothic" w:cs="Calibri"/>
          <w:bCs/>
          <w:i/>
          <w:sz w:val="18"/>
          <w:szCs w:val="18"/>
        </w:rPr>
        <w:t>.</w:t>
      </w:r>
      <w:r w:rsidR="003E4B67">
        <w:rPr>
          <w:rFonts w:ascii="Century Gothic" w:hAnsi="Century Gothic" w:cs="Calibri"/>
          <w:bCs/>
          <w:i/>
          <w:sz w:val="18"/>
          <w:szCs w:val="18"/>
        </w:rPr>
        <w:t>4</w:t>
      </w:r>
      <w:r w:rsidRPr="00127E76">
        <w:rPr>
          <w:rFonts w:ascii="Century Gothic" w:hAnsi="Century Gothic" w:cs="Calibri"/>
          <w:bCs/>
          <w:sz w:val="18"/>
          <w:szCs w:val="18"/>
        </w:rPr>
        <w:t>. Les garanties seront accordées même si l’agent n’a pas effectué une déclaration d’usage conforme auprès de son assureur personnel (usage dans le cadre professionnel) et que cet assureur refuse sa garantie (intervention à défaut).</w:t>
      </w:r>
    </w:p>
    <w:p w14:paraId="553D52D7" w14:textId="77777777" w:rsidR="00694CE0" w:rsidRDefault="00694CE0" w:rsidP="00127E76">
      <w:pPr>
        <w:spacing w:after="60"/>
        <w:ind w:left="284"/>
        <w:rPr>
          <w:rFonts w:ascii="Century Gothic" w:hAnsi="Century Gothic" w:cs="Calibri"/>
          <w:bCs/>
          <w:sz w:val="18"/>
          <w:szCs w:val="18"/>
        </w:rPr>
      </w:pPr>
    </w:p>
    <w:p w14:paraId="77469F78"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l’indemnisation :</w:t>
      </w:r>
    </w:p>
    <w:p w14:paraId="6B60A8D7" w14:textId="77777777" w:rsidR="00D939CC" w:rsidRPr="00D939CC" w:rsidRDefault="00D939CC" w:rsidP="00D939CC">
      <w:pPr>
        <w:spacing w:after="60"/>
        <w:rPr>
          <w:rFonts w:ascii="Century Gothic" w:hAnsi="Century Gothic" w:cs="Calibri"/>
          <w:sz w:val="18"/>
          <w:szCs w:val="18"/>
        </w:rPr>
      </w:pPr>
    </w:p>
    <w:p w14:paraId="04A59761" w14:textId="320A4B43" w:rsidR="00E3041B" w:rsidRPr="003E4B67" w:rsidRDefault="00D939CC" w:rsidP="003E4B67">
      <w:pPr>
        <w:spacing w:after="60"/>
        <w:rPr>
          <w:rFonts w:ascii="Century Gothic" w:hAnsi="Century Gothic" w:cs="Calibri"/>
          <w:sz w:val="18"/>
          <w:szCs w:val="18"/>
        </w:rPr>
      </w:pPr>
      <w:r w:rsidRPr="00D939CC">
        <w:rPr>
          <w:rFonts w:ascii="Century Gothic" w:hAnsi="Century Gothic" w:cs="Calibri"/>
          <w:b/>
          <w:sz w:val="18"/>
          <w:szCs w:val="18"/>
        </w:rPr>
        <w:t>4.</w:t>
      </w:r>
      <w:r w:rsidR="00E3041B">
        <w:rPr>
          <w:rFonts w:ascii="Century Gothic" w:hAnsi="Century Gothic" w:cs="Calibri"/>
          <w:b/>
          <w:sz w:val="18"/>
          <w:szCs w:val="18"/>
        </w:rPr>
        <w:t>26</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En cas de perte totale, les véhicules </w:t>
      </w:r>
      <w:r w:rsidRPr="00D939CC">
        <w:rPr>
          <w:rFonts w:ascii="Century Gothic" w:hAnsi="Century Gothic" w:cs="Calibri"/>
          <w:b/>
          <w:sz w:val="18"/>
          <w:szCs w:val="18"/>
          <w:u w:val="single"/>
        </w:rPr>
        <w:t>de moins d'un an</w:t>
      </w:r>
      <w:r w:rsidRPr="00D939CC">
        <w:rPr>
          <w:rFonts w:ascii="Century Gothic" w:hAnsi="Century Gothic" w:cs="Calibri"/>
          <w:sz w:val="18"/>
          <w:szCs w:val="18"/>
        </w:rPr>
        <w:t xml:space="preserve"> (à compter de </w:t>
      </w:r>
      <w:r w:rsidR="00E3041B">
        <w:rPr>
          <w:rFonts w:ascii="Century Gothic" w:hAnsi="Century Gothic" w:cs="Calibri"/>
          <w:sz w:val="18"/>
          <w:szCs w:val="18"/>
        </w:rPr>
        <w:t>la</w:t>
      </w:r>
      <w:r w:rsidRPr="00D939CC">
        <w:rPr>
          <w:rFonts w:ascii="Century Gothic" w:hAnsi="Century Gothic" w:cs="Calibri"/>
          <w:sz w:val="18"/>
          <w:szCs w:val="18"/>
        </w:rPr>
        <w:t xml:space="preserve"> 1</w:t>
      </w:r>
      <w:r w:rsidRPr="00D939CC">
        <w:rPr>
          <w:rFonts w:ascii="Century Gothic" w:hAnsi="Century Gothic" w:cs="Calibri"/>
          <w:sz w:val="18"/>
          <w:szCs w:val="18"/>
          <w:vertAlign w:val="superscript"/>
        </w:rPr>
        <w:t>ère</w:t>
      </w:r>
      <w:r w:rsidRPr="00D939CC">
        <w:rPr>
          <w:rFonts w:ascii="Century Gothic" w:hAnsi="Century Gothic" w:cs="Calibri"/>
          <w:sz w:val="18"/>
          <w:szCs w:val="18"/>
        </w:rPr>
        <w:t xml:space="preserve"> mise en circulation ou service) garantis en « Dommages » (y compris l’incendie et le vol) seront indemnisés sur la base de leur </w:t>
      </w:r>
      <w:r w:rsidRPr="00D939CC">
        <w:rPr>
          <w:rFonts w:ascii="Century Gothic" w:hAnsi="Century Gothic" w:cs="Calibri"/>
          <w:b/>
          <w:sz w:val="18"/>
          <w:szCs w:val="18"/>
        </w:rPr>
        <w:t>valeur à neuf</w:t>
      </w:r>
      <w:r w:rsidRPr="00D939CC">
        <w:rPr>
          <w:rFonts w:ascii="Century Gothic" w:hAnsi="Century Gothic" w:cs="Calibri"/>
          <w:sz w:val="18"/>
          <w:szCs w:val="18"/>
        </w:rPr>
        <w:t xml:space="preserve"> au jour du sinistre.</w:t>
      </w:r>
    </w:p>
    <w:p w14:paraId="74976D38" w14:textId="77777777" w:rsidR="00956232" w:rsidRDefault="00956232" w:rsidP="00956232">
      <w:pPr>
        <w:spacing w:after="60"/>
        <w:ind w:left="284"/>
        <w:rPr>
          <w:rFonts w:ascii="Century Gothic" w:hAnsi="Century Gothic" w:cs="Calibri"/>
          <w:b/>
          <w:i/>
          <w:sz w:val="18"/>
          <w:szCs w:val="18"/>
        </w:rPr>
      </w:pPr>
    </w:p>
    <w:p w14:paraId="6E7C3D41" w14:textId="0EBD5208" w:rsidR="00D939CC" w:rsidRPr="00D939CC" w:rsidRDefault="00D939CC" w:rsidP="00D939CC">
      <w:pPr>
        <w:spacing w:after="60"/>
        <w:rPr>
          <w:rFonts w:ascii="Century Gothic" w:hAnsi="Century Gothic" w:cs="Calibri"/>
          <w:sz w:val="18"/>
          <w:szCs w:val="18"/>
        </w:rPr>
      </w:pPr>
      <w:r w:rsidRPr="00653AF5">
        <w:rPr>
          <w:rFonts w:ascii="Century Gothic" w:hAnsi="Century Gothic" w:cs="Calibri"/>
          <w:b/>
          <w:sz w:val="18"/>
          <w:szCs w:val="18"/>
        </w:rPr>
        <w:t>4.</w:t>
      </w:r>
      <w:r w:rsidR="00E3041B" w:rsidRPr="00653AF5">
        <w:rPr>
          <w:rFonts w:ascii="Century Gothic" w:hAnsi="Century Gothic" w:cs="Calibri"/>
          <w:b/>
          <w:sz w:val="18"/>
          <w:szCs w:val="18"/>
        </w:rPr>
        <w:t>27</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E3041B" w:rsidRPr="00E3041B">
        <w:rPr>
          <w:rFonts w:ascii="Century Gothic" w:hAnsi="Century Gothic" w:cs="Calibri"/>
          <w:sz w:val="18"/>
          <w:szCs w:val="18"/>
        </w:rPr>
        <w:t xml:space="preserve">Suite à un évènement accidentel (hors panne mécanique) et que le fait générateur soit ou non garanti, les frais de dépannage, remorquage, levage, gardiennage seront remboursés sur les bases des frais réellement engagés, et </w:t>
      </w:r>
      <w:r w:rsidR="00E3041B" w:rsidRPr="00E3041B">
        <w:rPr>
          <w:rFonts w:ascii="Century Gothic" w:hAnsi="Century Gothic" w:cs="Calibri"/>
          <w:b/>
          <w:sz w:val="18"/>
          <w:szCs w:val="18"/>
        </w:rPr>
        <w:t xml:space="preserve">à concurrence de 1.500 € par sinistre pour les véhicules légers et </w:t>
      </w:r>
      <w:r w:rsidR="00956232">
        <w:rPr>
          <w:rFonts w:ascii="Century Gothic" w:hAnsi="Century Gothic" w:cs="Calibri"/>
          <w:b/>
          <w:sz w:val="18"/>
          <w:szCs w:val="18"/>
        </w:rPr>
        <w:t>2.500 €</w:t>
      </w:r>
      <w:r w:rsidR="00E3041B" w:rsidRPr="00E3041B">
        <w:rPr>
          <w:rFonts w:ascii="Century Gothic" w:hAnsi="Century Gothic" w:cs="Calibri"/>
          <w:b/>
          <w:sz w:val="18"/>
          <w:szCs w:val="18"/>
        </w:rPr>
        <w:t xml:space="preserve"> pour les </w:t>
      </w:r>
      <w:r w:rsidR="00B436F4">
        <w:rPr>
          <w:rFonts w:ascii="Century Gothic" w:hAnsi="Century Gothic" w:cs="Calibri"/>
          <w:b/>
          <w:sz w:val="18"/>
          <w:szCs w:val="18"/>
        </w:rPr>
        <w:t>autres véhicules et engins assurés</w:t>
      </w:r>
      <w:r w:rsidRPr="00D939CC">
        <w:rPr>
          <w:rFonts w:ascii="Century Gothic" w:hAnsi="Century Gothic" w:cs="Calibri"/>
          <w:b/>
          <w:sz w:val="18"/>
          <w:szCs w:val="18"/>
        </w:rPr>
        <w:t>.</w:t>
      </w:r>
    </w:p>
    <w:p w14:paraId="60A54988" w14:textId="77777777" w:rsidR="00E3041B" w:rsidRPr="00E3041B" w:rsidRDefault="00E3041B" w:rsidP="00E3041B">
      <w:pPr>
        <w:spacing w:after="60"/>
        <w:rPr>
          <w:rFonts w:ascii="Century Gothic" w:hAnsi="Century Gothic" w:cs="Calibri"/>
          <w:bCs/>
          <w:sz w:val="18"/>
          <w:szCs w:val="18"/>
        </w:rPr>
      </w:pPr>
    </w:p>
    <w:p w14:paraId="4002E124" w14:textId="610DB5B6"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4.2</w:t>
      </w:r>
      <w:r>
        <w:rPr>
          <w:rFonts w:ascii="Century Gothic" w:hAnsi="Century Gothic" w:cs="Calibri"/>
          <w:b/>
          <w:sz w:val="18"/>
          <w:szCs w:val="18"/>
        </w:rPr>
        <w:t>8</w:t>
      </w:r>
      <w:r w:rsidRPr="00E3041B">
        <w:rPr>
          <w:rFonts w:ascii="Century Gothic" w:hAnsi="Century Gothic" w:cs="Calibri"/>
          <w:b/>
          <w:sz w:val="18"/>
          <w:szCs w:val="18"/>
        </w:rPr>
        <w:t xml:space="preserve"> </w:t>
      </w:r>
      <w:r w:rsidRPr="00E3041B">
        <w:rPr>
          <w:rFonts w:ascii="Century Gothic" w:hAnsi="Century Gothic" w:cs="Calibri"/>
          <w:bCs/>
          <w:sz w:val="18"/>
          <w:szCs w:val="18"/>
        </w:rPr>
        <w:t xml:space="preserve">- En cas de sinistre donnant lieu à versement d’indemnité, le paiement des dommages pourra s’effectuer directement entre les mains du réparateur retenu par le </w:t>
      </w:r>
      <w:r w:rsidR="00175B51">
        <w:rPr>
          <w:rFonts w:ascii="Century Gothic" w:hAnsi="Century Gothic" w:cs="Calibri"/>
          <w:bCs/>
          <w:sz w:val="18"/>
          <w:szCs w:val="18"/>
        </w:rPr>
        <w:t>souscripteur</w:t>
      </w:r>
      <w:r w:rsidR="00304E6C">
        <w:rPr>
          <w:rFonts w:ascii="Century Gothic" w:hAnsi="Century Gothic" w:cs="Calibri"/>
          <w:bCs/>
          <w:sz w:val="18"/>
          <w:szCs w:val="18"/>
        </w:rPr>
        <w:t>.</w:t>
      </w:r>
    </w:p>
    <w:p w14:paraId="28D68577" w14:textId="77777777" w:rsidR="00E3041B" w:rsidRPr="00D939CC" w:rsidRDefault="00E3041B" w:rsidP="00E3041B">
      <w:pPr>
        <w:spacing w:after="60"/>
        <w:rPr>
          <w:rFonts w:ascii="Century Gothic" w:hAnsi="Century Gothic" w:cs="Calibri"/>
          <w:sz w:val="18"/>
          <w:szCs w:val="18"/>
        </w:rPr>
      </w:pPr>
      <w:bookmarkStart w:id="20" w:name="_Hlk46452639"/>
    </w:p>
    <w:p w14:paraId="7CBFBD08" w14:textId="2E2B86C5"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29</w:t>
      </w:r>
      <w:r w:rsidRPr="00E3041B">
        <w:rPr>
          <w:rFonts w:ascii="Century Gothic" w:hAnsi="Century Gothic" w:cs="Calibri"/>
          <w:b/>
          <w:sz w:val="18"/>
          <w:szCs w:val="18"/>
        </w:rPr>
        <w:t xml:space="preserve"> </w:t>
      </w:r>
      <w:r w:rsidRPr="00E3041B">
        <w:rPr>
          <w:rFonts w:ascii="Century Gothic" w:hAnsi="Century Gothic" w:cs="Calibri"/>
          <w:bCs/>
          <w:sz w:val="18"/>
          <w:szCs w:val="18"/>
        </w:rPr>
        <w:t>- Les sinistres seront réglés T.V.A. comprise, nonobstant l’intervention du fond de compensation de la T.V.A.</w:t>
      </w:r>
    </w:p>
    <w:p w14:paraId="4983E9C9" w14:textId="77777777" w:rsidR="00E3041B" w:rsidRPr="00E3041B" w:rsidRDefault="00E3041B" w:rsidP="00E3041B">
      <w:pPr>
        <w:spacing w:after="60"/>
        <w:rPr>
          <w:rFonts w:ascii="Century Gothic" w:hAnsi="Century Gothic" w:cs="Calibri"/>
          <w:bCs/>
          <w:sz w:val="18"/>
          <w:szCs w:val="18"/>
        </w:rPr>
      </w:pPr>
    </w:p>
    <w:p w14:paraId="64AC9756" w14:textId="5F37AF4F"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30</w:t>
      </w:r>
      <w:r w:rsidRPr="00E3041B">
        <w:rPr>
          <w:rFonts w:ascii="Century Gothic" w:hAnsi="Century Gothic" w:cs="Calibri"/>
          <w:b/>
          <w:sz w:val="18"/>
          <w:szCs w:val="18"/>
        </w:rPr>
        <w:t xml:space="preserve"> </w:t>
      </w:r>
      <w:r w:rsidRPr="00E3041B">
        <w:rPr>
          <w:rFonts w:ascii="Century Gothic" w:hAnsi="Century Gothic" w:cs="Calibri"/>
          <w:bCs/>
          <w:sz w:val="18"/>
          <w:szCs w:val="18"/>
        </w:rPr>
        <w:t>- D’un commun accord, compte tenu de la globalisation des achats de matériel, il est convenu qu’en cas de sinistre, l’assuré pourra être dispensé de fournir comme justificatif les factures détaillées d’acquisitions.</w:t>
      </w:r>
    </w:p>
    <w:p w14:paraId="4C36BDD8" w14:textId="77777777" w:rsidR="00E3041B" w:rsidRPr="00E3041B" w:rsidRDefault="00E3041B" w:rsidP="00E3041B">
      <w:pPr>
        <w:spacing w:after="60"/>
        <w:ind w:left="284"/>
        <w:rPr>
          <w:rFonts w:ascii="Century Gothic" w:hAnsi="Century Gothic" w:cs="Calibri"/>
          <w:bCs/>
          <w:sz w:val="16"/>
          <w:szCs w:val="16"/>
        </w:rPr>
      </w:pPr>
    </w:p>
    <w:p w14:paraId="6B1DEE1E" w14:textId="7043442C" w:rsidR="00E3041B" w:rsidRPr="00E3041B" w:rsidRDefault="00E3041B" w:rsidP="00E3041B">
      <w:pPr>
        <w:spacing w:after="60"/>
        <w:ind w:left="284"/>
        <w:rPr>
          <w:rFonts w:ascii="Century Gothic" w:hAnsi="Century Gothic" w:cs="Calibri"/>
          <w:bCs/>
          <w:sz w:val="18"/>
          <w:szCs w:val="18"/>
        </w:rPr>
      </w:pPr>
      <w:r w:rsidRPr="00E3041B">
        <w:rPr>
          <w:rFonts w:ascii="Century Gothic" w:hAnsi="Century Gothic" w:cs="Calibri"/>
          <w:bCs/>
          <w:i/>
          <w:sz w:val="18"/>
          <w:szCs w:val="18"/>
        </w:rPr>
        <w:t>4.</w:t>
      </w:r>
      <w:r>
        <w:rPr>
          <w:rFonts w:ascii="Century Gothic" w:hAnsi="Century Gothic" w:cs="Calibri"/>
          <w:bCs/>
          <w:i/>
          <w:sz w:val="18"/>
          <w:szCs w:val="18"/>
        </w:rPr>
        <w:t>30</w:t>
      </w:r>
      <w:r w:rsidRPr="00E3041B">
        <w:rPr>
          <w:rFonts w:ascii="Century Gothic" w:hAnsi="Century Gothic" w:cs="Calibri"/>
          <w:bCs/>
          <w:i/>
          <w:sz w:val="18"/>
          <w:szCs w:val="18"/>
        </w:rPr>
        <w:t>.1</w:t>
      </w:r>
      <w:r w:rsidRPr="00E3041B">
        <w:rPr>
          <w:rFonts w:ascii="Century Gothic" w:hAnsi="Century Gothic" w:cs="Calibri"/>
          <w:bCs/>
          <w:sz w:val="18"/>
          <w:szCs w:val="18"/>
        </w:rPr>
        <w:t xml:space="preserve"> – L’assureur tiendra compte de l’intervention nécessaire des services du souscripteur suite à un sinistre (mesure de sauvetage, déblai, </w:t>
      </w:r>
      <w:r w:rsidRPr="00E3041B">
        <w:rPr>
          <w:rFonts w:ascii="Century Gothic" w:hAnsi="Century Gothic" w:cs="Calibri"/>
          <w:bCs/>
          <w:sz w:val="18"/>
          <w:szCs w:val="18"/>
          <w:u w:val="single"/>
        </w:rPr>
        <w:t>réparation des dommages</w:t>
      </w:r>
      <w:r w:rsidRPr="00E3041B">
        <w:rPr>
          <w:rFonts w:ascii="Century Gothic" w:hAnsi="Century Gothic" w:cs="Calibri"/>
          <w:bCs/>
          <w:sz w:val="18"/>
          <w:szCs w:val="18"/>
        </w:rPr>
        <w:t xml:space="preserve">) et l’indemnisera de son intervention dans les conditions du marché. </w:t>
      </w:r>
    </w:p>
    <w:p w14:paraId="7644EF41" w14:textId="77777777" w:rsidR="00E3041B" w:rsidRPr="00E3041B" w:rsidRDefault="00E3041B" w:rsidP="00E3041B">
      <w:pPr>
        <w:spacing w:after="60"/>
        <w:ind w:left="284"/>
        <w:rPr>
          <w:rFonts w:ascii="Century Gothic" w:hAnsi="Century Gothic" w:cs="Calibri"/>
          <w:bCs/>
          <w:sz w:val="16"/>
          <w:szCs w:val="16"/>
        </w:rPr>
      </w:pPr>
    </w:p>
    <w:p w14:paraId="4D9B8247" w14:textId="602F0EA1" w:rsidR="00E3041B" w:rsidRPr="00E3041B" w:rsidRDefault="00E3041B" w:rsidP="00E3041B">
      <w:pPr>
        <w:spacing w:after="60"/>
        <w:ind w:left="284"/>
        <w:rPr>
          <w:rFonts w:ascii="Century Gothic" w:hAnsi="Century Gothic" w:cs="Calibri"/>
          <w:bCs/>
          <w:sz w:val="18"/>
          <w:szCs w:val="18"/>
        </w:rPr>
      </w:pPr>
      <w:r w:rsidRPr="00E3041B">
        <w:rPr>
          <w:rFonts w:ascii="Century Gothic" w:hAnsi="Century Gothic" w:cs="Calibri"/>
          <w:bCs/>
          <w:i/>
          <w:sz w:val="18"/>
          <w:szCs w:val="18"/>
        </w:rPr>
        <w:t>4.</w:t>
      </w:r>
      <w:r>
        <w:rPr>
          <w:rFonts w:ascii="Century Gothic" w:hAnsi="Century Gothic" w:cs="Calibri"/>
          <w:bCs/>
          <w:i/>
          <w:sz w:val="18"/>
          <w:szCs w:val="18"/>
        </w:rPr>
        <w:t>30</w:t>
      </w:r>
      <w:r w:rsidRPr="00E3041B">
        <w:rPr>
          <w:rFonts w:ascii="Century Gothic" w:hAnsi="Century Gothic" w:cs="Calibri"/>
          <w:bCs/>
          <w:i/>
          <w:sz w:val="18"/>
          <w:szCs w:val="18"/>
        </w:rPr>
        <w:t>.2</w:t>
      </w:r>
      <w:r w:rsidRPr="00E3041B">
        <w:rPr>
          <w:rFonts w:ascii="Century Gothic" w:hAnsi="Century Gothic" w:cs="Calibri"/>
          <w:bCs/>
          <w:sz w:val="18"/>
          <w:szCs w:val="18"/>
        </w:rPr>
        <w:t xml:space="preserve"> – Pour le calcul de l’indemnité définitive, l’assureur tiendra compte du résultat du ou des marchés passés par le souscripteur suite au sinistre. </w:t>
      </w:r>
    </w:p>
    <w:p w14:paraId="0321B566" w14:textId="77777777" w:rsidR="00EA0481" w:rsidRPr="00E3041B" w:rsidRDefault="00EA0481" w:rsidP="00EA0481">
      <w:pPr>
        <w:spacing w:after="60"/>
        <w:rPr>
          <w:rFonts w:ascii="Century Gothic" w:hAnsi="Century Gothic" w:cs="Calibri"/>
          <w:bCs/>
          <w:sz w:val="18"/>
          <w:szCs w:val="18"/>
        </w:rPr>
      </w:pPr>
    </w:p>
    <w:p w14:paraId="3F38AEEB" w14:textId="1EDADE2C" w:rsidR="00EA0481" w:rsidRPr="00E3041B" w:rsidRDefault="00EA0481" w:rsidP="00EA0481">
      <w:pPr>
        <w:spacing w:after="60"/>
        <w:rPr>
          <w:rFonts w:ascii="Century Gothic" w:hAnsi="Century Gothic" w:cs="Calibri"/>
          <w:bCs/>
          <w:sz w:val="18"/>
          <w:szCs w:val="18"/>
        </w:rPr>
      </w:pPr>
      <w:r w:rsidRPr="00D939CC">
        <w:rPr>
          <w:rFonts w:ascii="Century Gothic" w:hAnsi="Century Gothic" w:cs="Calibri"/>
          <w:b/>
          <w:sz w:val="18"/>
          <w:szCs w:val="18"/>
        </w:rPr>
        <w:t>4.</w:t>
      </w:r>
      <w:r w:rsidR="00E3041B">
        <w:rPr>
          <w:rFonts w:ascii="Century Gothic" w:hAnsi="Century Gothic" w:cs="Calibri"/>
          <w:b/>
          <w:sz w:val="18"/>
          <w:szCs w:val="18"/>
        </w:rPr>
        <w:t>31</w:t>
      </w:r>
      <w:r w:rsidRPr="00D939CC">
        <w:rPr>
          <w:rFonts w:ascii="Century Gothic" w:hAnsi="Century Gothic" w:cs="Calibri"/>
          <w:b/>
          <w:sz w:val="18"/>
          <w:szCs w:val="18"/>
        </w:rPr>
        <w:t xml:space="preserve"> </w:t>
      </w:r>
      <w:r w:rsidRPr="00E3041B">
        <w:rPr>
          <w:rFonts w:ascii="Century Gothic" w:hAnsi="Century Gothic" w:cs="Calibri"/>
          <w:bCs/>
          <w:sz w:val="18"/>
          <w:szCs w:val="18"/>
        </w:rPr>
        <w:t xml:space="preserve">- </w:t>
      </w:r>
      <w:r w:rsidRPr="00E3041B">
        <w:rPr>
          <w:rFonts w:ascii="Century Gothic" w:hAnsi="Century Gothic" w:cs="Calibri"/>
          <w:bCs/>
          <w:sz w:val="18"/>
          <w:szCs w:val="18"/>
          <w:u w:val="single"/>
        </w:rPr>
        <w:t>En cas de sinistres causés par un même évènement, le total des franchises appliquées ne pourra excéder 5.000 €.</w:t>
      </w:r>
    </w:p>
    <w:bookmarkEnd w:id="20"/>
    <w:p w14:paraId="2FE5BC66" w14:textId="77777777" w:rsidR="00694CE0" w:rsidRDefault="00694CE0" w:rsidP="00D939CC">
      <w:pPr>
        <w:spacing w:after="60"/>
        <w:rPr>
          <w:rFonts w:ascii="Century Gothic" w:hAnsi="Century Gothic" w:cs="Calibri"/>
          <w:bCs/>
          <w:sz w:val="24"/>
          <w:szCs w:val="24"/>
        </w:rPr>
      </w:pPr>
    </w:p>
    <w:p w14:paraId="3845547D" w14:textId="77777777" w:rsidR="00694CE0" w:rsidRPr="00694CE0" w:rsidRDefault="00694CE0" w:rsidP="00D939CC">
      <w:pPr>
        <w:spacing w:after="60"/>
        <w:rPr>
          <w:rFonts w:ascii="Century Gothic" w:hAnsi="Century Gothic" w:cs="Calibri"/>
          <w:bCs/>
          <w:sz w:val="2"/>
          <w:szCs w:val="2"/>
        </w:rPr>
      </w:pPr>
    </w:p>
    <w:p w14:paraId="2FA82B72"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diverses :</w:t>
      </w:r>
    </w:p>
    <w:p w14:paraId="6197724E" w14:textId="77777777" w:rsidR="00D939CC" w:rsidRPr="00D939CC" w:rsidRDefault="00D939CC" w:rsidP="00D939CC">
      <w:pPr>
        <w:spacing w:after="60"/>
        <w:rPr>
          <w:rFonts w:ascii="Century Gothic" w:hAnsi="Century Gothic" w:cs="Calibri"/>
          <w:sz w:val="18"/>
          <w:szCs w:val="18"/>
        </w:rPr>
      </w:pPr>
    </w:p>
    <w:p w14:paraId="03A89DF5" w14:textId="2942F5E3"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32</w:t>
      </w:r>
      <w:r w:rsidRPr="00E3041B">
        <w:rPr>
          <w:rFonts w:ascii="Century Gothic" w:hAnsi="Century Gothic" w:cs="Calibri"/>
          <w:b/>
          <w:sz w:val="18"/>
          <w:szCs w:val="18"/>
        </w:rPr>
        <w:t xml:space="preserve"> </w:t>
      </w:r>
      <w:r w:rsidRPr="00E3041B">
        <w:rPr>
          <w:rFonts w:ascii="Century Gothic" w:hAnsi="Century Gothic" w:cs="Calibri"/>
          <w:bCs/>
          <w:sz w:val="18"/>
          <w:szCs w:val="18"/>
        </w:rPr>
        <w:t>- L'assureur renonce à tout recours contre les propriétaires des locaux où sont entreposés les véhicules assurés. Toutefois, il conserve son droit de recours contre l'assureur du propriétaire dans la limite du contrat existant à ce titre.</w:t>
      </w:r>
    </w:p>
    <w:p w14:paraId="76C07A85" w14:textId="7468B005" w:rsidR="00E3041B" w:rsidRDefault="00E3041B" w:rsidP="00E3041B">
      <w:pPr>
        <w:spacing w:after="60"/>
        <w:rPr>
          <w:rFonts w:ascii="Century Gothic" w:hAnsi="Century Gothic" w:cs="Calibri"/>
          <w:bCs/>
          <w:sz w:val="18"/>
          <w:szCs w:val="18"/>
        </w:rPr>
      </w:pPr>
    </w:p>
    <w:p w14:paraId="51293B33" w14:textId="6632ED0A"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33</w:t>
      </w:r>
      <w:r w:rsidRPr="00E3041B">
        <w:rPr>
          <w:rFonts w:ascii="Century Gothic" w:hAnsi="Century Gothic" w:cs="Calibri"/>
          <w:b/>
          <w:sz w:val="18"/>
          <w:szCs w:val="18"/>
        </w:rPr>
        <w:t xml:space="preserve"> </w:t>
      </w:r>
      <w:r w:rsidRPr="00E3041B">
        <w:rPr>
          <w:rFonts w:ascii="Century Gothic" w:hAnsi="Century Gothic" w:cs="Calibri"/>
          <w:bCs/>
          <w:sz w:val="18"/>
          <w:szCs w:val="18"/>
        </w:rPr>
        <w:t xml:space="preserve">– L’assureur n’imposera aucun réseau de réparateurs agréés au </w:t>
      </w:r>
      <w:r w:rsidR="001142EE">
        <w:rPr>
          <w:rFonts w:ascii="Century Gothic" w:hAnsi="Century Gothic" w:cs="Calibri"/>
          <w:bCs/>
          <w:sz w:val="18"/>
          <w:szCs w:val="18"/>
        </w:rPr>
        <w:t>souscripteur.</w:t>
      </w:r>
      <w:r w:rsidR="00C732DF" w:rsidRPr="00C732DF">
        <w:rPr>
          <w:rFonts w:ascii="Century Gothic" w:hAnsi="Century Gothic" w:cs="Calibri"/>
          <w:bCs/>
          <w:sz w:val="18"/>
          <w:szCs w:val="18"/>
        </w:rPr>
        <w:t xml:space="preserve"> </w:t>
      </w:r>
      <w:r w:rsidRPr="00E3041B">
        <w:rPr>
          <w:rFonts w:ascii="Century Gothic" w:hAnsi="Century Gothic" w:cs="Calibri"/>
          <w:bCs/>
          <w:sz w:val="18"/>
          <w:szCs w:val="18"/>
        </w:rPr>
        <w:t xml:space="preserve">De plus il accepte et prend en compte dans son indemnisation que certains véhicules ne peuvent être pris en charge pour réparation que dans les locaux de certains équipementiers (les frais de transfert sont pris en charge aller et retour vers l’équipementier ou le fabricant). </w:t>
      </w:r>
    </w:p>
    <w:p w14:paraId="7B656DA5" w14:textId="77777777" w:rsidR="00E3041B" w:rsidRPr="00E3041B" w:rsidRDefault="00E3041B" w:rsidP="00E3041B">
      <w:pPr>
        <w:spacing w:after="60"/>
        <w:rPr>
          <w:rFonts w:ascii="Century Gothic" w:hAnsi="Century Gothic" w:cs="Calibri"/>
          <w:bCs/>
          <w:sz w:val="18"/>
          <w:szCs w:val="18"/>
        </w:rPr>
      </w:pPr>
    </w:p>
    <w:p w14:paraId="7D2C3E76" w14:textId="3FE9DF4B"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956232">
        <w:rPr>
          <w:rFonts w:ascii="Century Gothic" w:hAnsi="Century Gothic" w:cs="Calibri"/>
          <w:b/>
          <w:sz w:val="18"/>
          <w:szCs w:val="18"/>
        </w:rPr>
        <w:t>4</w:t>
      </w:r>
      <w:r w:rsidRPr="00E3041B">
        <w:rPr>
          <w:rFonts w:ascii="Century Gothic" w:hAnsi="Century Gothic" w:cs="Calibri"/>
          <w:b/>
          <w:sz w:val="18"/>
          <w:szCs w:val="18"/>
        </w:rPr>
        <w:t xml:space="preserve"> </w:t>
      </w:r>
      <w:r w:rsidRPr="00E3041B">
        <w:rPr>
          <w:rFonts w:ascii="Century Gothic" w:hAnsi="Century Gothic" w:cs="Calibri"/>
          <w:bCs/>
          <w:sz w:val="18"/>
          <w:szCs w:val="18"/>
        </w:rPr>
        <w:t>- Sur demande du souscripteur et sous un délai de 20 jours, l'assureur lui communiquera l'état des sinistres détaillé qui devra indiquer les éléments suivants : nature du sinistre / état / règlements / provisions / recours prévu ou effectué / frais divers.</w:t>
      </w:r>
    </w:p>
    <w:p w14:paraId="256527E2" w14:textId="77777777" w:rsidR="00E3041B" w:rsidRPr="00E3041B" w:rsidRDefault="00E3041B" w:rsidP="00E3041B">
      <w:pPr>
        <w:spacing w:after="60"/>
        <w:rPr>
          <w:rFonts w:ascii="Century Gothic" w:hAnsi="Century Gothic" w:cs="Calibri"/>
          <w:bCs/>
          <w:sz w:val="18"/>
          <w:szCs w:val="18"/>
        </w:rPr>
      </w:pPr>
    </w:p>
    <w:p w14:paraId="34B7DC0C" w14:textId="40B401B2"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956232">
        <w:rPr>
          <w:rFonts w:ascii="Century Gothic" w:hAnsi="Century Gothic" w:cs="Calibri"/>
          <w:b/>
          <w:sz w:val="18"/>
          <w:szCs w:val="18"/>
        </w:rPr>
        <w:t>5</w:t>
      </w:r>
      <w:r w:rsidRPr="00E3041B">
        <w:rPr>
          <w:rFonts w:ascii="Century Gothic" w:hAnsi="Century Gothic" w:cs="Calibri"/>
          <w:b/>
          <w:sz w:val="18"/>
          <w:szCs w:val="18"/>
        </w:rPr>
        <w:t xml:space="preserve"> </w:t>
      </w:r>
      <w:r w:rsidRPr="00E3041B">
        <w:rPr>
          <w:rFonts w:ascii="Century Gothic" w:hAnsi="Century Gothic" w:cs="Calibri"/>
          <w:bCs/>
          <w:sz w:val="18"/>
          <w:szCs w:val="18"/>
        </w:rPr>
        <w:t xml:space="preserve">- Le délai de déclaration des sinistres est porté à un mois à partir du moment où le service gestionnaire des assurances au sein du souscripteur en aura eu connaissance. </w:t>
      </w:r>
    </w:p>
    <w:p w14:paraId="2448E6B0" w14:textId="1BC6C0D0" w:rsidR="00E3041B" w:rsidRPr="00956232" w:rsidRDefault="00E3041B" w:rsidP="00D939CC">
      <w:pPr>
        <w:spacing w:after="60"/>
        <w:rPr>
          <w:rFonts w:ascii="Century Gothic" w:hAnsi="Century Gothic" w:cs="Arial"/>
          <w:sz w:val="18"/>
          <w:szCs w:val="18"/>
        </w:rPr>
      </w:pPr>
    </w:p>
    <w:p w14:paraId="49AAC3EE" w14:textId="77777777" w:rsidR="00956232" w:rsidRPr="00956232" w:rsidRDefault="00956232" w:rsidP="00D939CC">
      <w:pPr>
        <w:spacing w:after="60"/>
        <w:rPr>
          <w:rFonts w:ascii="Century Gothic" w:hAnsi="Century Gothic" w:cs="Arial"/>
          <w:sz w:val="18"/>
          <w:szCs w:val="18"/>
        </w:rPr>
      </w:pPr>
    </w:p>
    <w:bookmarkEnd w:id="8"/>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C7DCC97" w14:textId="77777777" w:rsidTr="00756723">
        <w:tc>
          <w:tcPr>
            <w:tcW w:w="10648" w:type="dxa"/>
            <w:shd w:val="clear" w:color="auto" w:fill="215868" w:themeFill="accent5" w:themeFillShade="80"/>
          </w:tcPr>
          <w:p w14:paraId="636BE998" w14:textId="77777777" w:rsidR="00FD5D71" w:rsidRDefault="00FD5D71" w:rsidP="00394BA3">
            <w:pPr>
              <w:rPr>
                <w:rFonts w:ascii="Century Gothic" w:hAnsi="Century Gothic" w:cs="Arial"/>
                <w:sz w:val="18"/>
                <w:szCs w:val="18"/>
              </w:rPr>
            </w:pPr>
          </w:p>
          <w:p w14:paraId="3DED690D" w14:textId="49162DE1"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811381">
              <w:rPr>
                <w:rFonts w:ascii="Century Gothic" w:hAnsi="Century Gothic" w:cs="Arial"/>
                <w:color w:val="FFFFFF" w:themeColor="background1"/>
                <w:sz w:val="20"/>
                <w:szCs w:val="20"/>
              </w:rPr>
              <w:t>5</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ELEMENTS D’INFORMATIONS TECHNIQUES</w:t>
            </w:r>
          </w:p>
          <w:p w14:paraId="57E3E2BA" w14:textId="77777777" w:rsidR="00FD5D71" w:rsidRPr="00FD5D71" w:rsidRDefault="00FD5D71" w:rsidP="00394BA3">
            <w:pPr>
              <w:rPr>
                <w:rFonts w:ascii="Century Gothic" w:hAnsi="Century Gothic" w:cs="Arial"/>
                <w:sz w:val="18"/>
                <w:szCs w:val="18"/>
              </w:rPr>
            </w:pPr>
          </w:p>
        </w:tc>
      </w:tr>
    </w:tbl>
    <w:p w14:paraId="13CFB2D4" w14:textId="77777777" w:rsidR="00E72A55" w:rsidRPr="00601A37" w:rsidRDefault="00E72A55" w:rsidP="006C26E1">
      <w:pPr>
        <w:spacing w:after="60"/>
        <w:rPr>
          <w:rFonts w:ascii="Century Gothic" w:hAnsi="Century Gothic" w:cs="Arial"/>
          <w:bCs/>
          <w:sz w:val="14"/>
          <w:szCs w:val="14"/>
        </w:rPr>
      </w:pPr>
    </w:p>
    <w:p w14:paraId="5CA5DA05" w14:textId="457B6C45" w:rsidR="00A973B0" w:rsidRDefault="00A973B0" w:rsidP="00A973B0">
      <w:pPr>
        <w:spacing w:after="60"/>
        <w:rPr>
          <w:rFonts w:ascii="Century Gothic" w:hAnsi="Century Gothic" w:cs="Arial"/>
          <w:bCs/>
          <w:sz w:val="18"/>
          <w:szCs w:val="18"/>
        </w:rPr>
      </w:pPr>
      <w:r w:rsidRPr="00A973B0">
        <w:rPr>
          <w:rFonts w:ascii="Century Gothic" w:hAnsi="Century Gothic" w:cs="Arial"/>
          <w:bCs/>
          <w:sz w:val="18"/>
          <w:szCs w:val="18"/>
        </w:rPr>
        <w:t>Le parc du souscripteur est joint en annexe</w:t>
      </w:r>
      <w:r>
        <w:rPr>
          <w:rFonts w:ascii="Century Gothic" w:hAnsi="Century Gothic" w:cs="Arial"/>
          <w:bCs/>
          <w:sz w:val="18"/>
          <w:szCs w:val="18"/>
        </w:rPr>
        <w:t>.</w:t>
      </w:r>
    </w:p>
    <w:p w14:paraId="38448834" w14:textId="77777777" w:rsidR="00264AF2" w:rsidRPr="00A973B0" w:rsidRDefault="00264AF2" w:rsidP="00A973B0">
      <w:pPr>
        <w:spacing w:after="60"/>
        <w:rPr>
          <w:rFonts w:ascii="Century Gothic" w:hAnsi="Century Gothic" w:cs="Arial"/>
          <w:bCs/>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27C5F0DA" w14:textId="77777777" w:rsidTr="00756723">
        <w:tc>
          <w:tcPr>
            <w:tcW w:w="10648" w:type="dxa"/>
            <w:shd w:val="clear" w:color="auto" w:fill="215868" w:themeFill="accent5" w:themeFillShade="80"/>
          </w:tcPr>
          <w:p w14:paraId="7E26A8D2" w14:textId="77777777" w:rsidR="00FD5D71" w:rsidRDefault="00FD5D71" w:rsidP="00394BA3">
            <w:pPr>
              <w:rPr>
                <w:rFonts w:ascii="Century Gothic" w:hAnsi="Century Gothic" w:cs="Arial"/>
                <w:sz w:val="18"/>
                <w:szCs w:val="18"/>
              </w:rPr>
            </w:pPr>
          </w:p>
          <w:p w14:paraId="2C278D4E" w14:textId="3C43DE43"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811381">
              <w:rPr>
                <w:rFonts w:ascii="Century Gothic" w:hAnsi="Century Gothic" w:cs="Arial"/>
                <w:color w:val="FFFFFF" w:themeColor="background1"/>
                <w:sz w:val="20"/>
                <w:szCs w:val="20"/>
              </w:rPr>
              <w:t>6</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ANTECEDENTS DU RISQUE</w:t>
            </w:r>
          </w:p>
          <w:p w14:paraId="0464BD7C" w14:textId="77777777" w:rsidR="00FD5D71" w:rsidRPr="00FD5D71" w:rsidRDefault="00FD5D71" w:rsidP="00394BA3">
            <w:pPr>
              <w:rPr>
                <w:rFonts w:ascii="Century Gothic" w:hAnsi="Century Gothic" w:cs="Arial"/>
                <w:sz w:val="18"/>
                <w:szCs w:val="18"/>
              </w:rPr>
            </w:pPr>
          </w:p>
        </w:tc>
      </w:tr>
    </w:tbl>
    <w:p w14:paraId="41BA8E57" w14:textId="77777777" w:rsidR="00FD5D71" w:rsidRPr="006C26E1" w:rsidRDefault="00FD5D71" w:rsidP="006C26E1">
      <w:pPr>
        <w:spacing w:after="60"/>
        <w:rPr>
          <w:rFonts w:ascii="Century Gothic" w:hAnsi="Century Gothic" w:cs="Arial"/>
          <w:bCs/>
          <w:color w:val="FF0000"/>
          <w:sz w:val="12"/>
          <w:szCs w:val="12"/>
        </w:rPr>
      </w:pPr>
    </w:p>
    <w:p w14:paraId="0EA0887B" w14:textId="2D5D5027" w:rsidR="00652E45" w:rsidRPr="00DB1079" w:rsidRDefault="006C26E1" w:rsidP="006C26E1">
      <w:pPr>
        <w:spacing w:after="60"/>
        <w:rPr>
          <w:rFonts w:ascii="Century Gothic" w:hAnsi="Century Gothic" w:cs="Arial"/>
          <w:bCs/>
          <w:sz w:val="18"/>
          <w:szCs w:val="18"/>
        </w:rPr>
      </w:pPr>
      <w:r w:rsidRPr="00DB1079">
        <w:rPr>
          <w:rFonts w:ascii="Century Gothic" w:hAnsi="Century Gothic" w:cs="Arial"/>
          <w:bCs/>
          <w:sz w:val="18"/>
          <w:szCs w:val="18"/>
        </w:rPr>
        <w:t>Le souscripteur est titulaire depuis le 1</w:t>
      </w:r>
      <w:r w:rsidRPr="00DB1079">
        <w:rPr>
          <w:rFonts w:ascii="Century Gothic" w:hAnsi="Century Gothic" w:cs="Arial"/>
          <w:bCs/>
          <w:sz w:val="18"/>
          <w:szCs w:val="18"/>
          <w:vertAlign w:val="superscript"/>
        </w:rPr>
        <w:t>er</w:t>
      </w:r>
      <w:r w:rsidRPr="00DB1079">
        <w:rPr>
          <w:rFonts w:ascii="Century Gothic" w:hAnsi="Century Gothic" w:cs="Arial"/>
          <w:bCs/>
          <w:sz w:val="18"/>
          <w:szCs w:val="18"/>
        </w:rPr>
        <w:t xml:space="preserve"> janvier </w:t>
      </w:r>
      <w:r w:rsidR="00DB1079">
        <w:rPr>
          <w:rFonts w:ascii="Century Gothic" w:hAnsi="Century Gothic" w:cs="Arial"/>
          <w:bCs/>
          <w:sz w:val="18"/>
          <w:szCs w:val="18"/>
        </w:rPr>
        <w:t>2022</w:t>
      </w:r>
      <w:r w:rsidRPr="00DB1079">
        <w:rPr>
          <w:rFonts w:ascii="Century Gothic" w:hAnsi="Century Gothic" w:cs="Arial"/>
          <w:bCs/>
          <w:sz w:val="18"/>
          <w:szCs w:val="18"/>
        </w:rPr>
        <w:t xml:space="preserve"> d’un contrat souscrit auprès de </w:t>
      </w:r>
      <w:r w:rsidR="00DB1079" w:rsidRPr="00DB1079">
        <w:rPr>
          <w:rFonts w:ascii="Century Gothic" w:hAnsi="Century Gothic" w:cs="Arial"/>
          <w:bCs/>
          <w:sz w:val="18"/>
          <w:szCs w:val="18"/>
        </w:rPr>
        <w:t>BALCIA / PNAS</w:t>
      </w:r>
      <w:r w:rsidRPr="00DB1079">
        <w:rPr>
          <w:rFonts w:ascii="Century Gothic" w:hAnsi="Century Gothic" w:cs="Arial"/>
          <w:bCs/>
          <w:sz w:val="18"/>
          <w:szCs w:val="18"/>
        </w:rPr>
        <w:t xml:space="preserve"> qui prend fin le 31/12/20</w:t>
      </w:r>
      <w:r w:rsidR="00AD6416" w:rsidRPr="00DB1079">
        <w:rPr>
          <w:rFonts w:ascii="Century Gothic" w:hAnsi="Century Gothic" w:cs="Arial"/>
          <w:bCs/>
          <w:sz w:val="18"/>
          <w:szCs w:val="18"/>
        </w:rPr>
        <w:t>2</w:t>
      </w:r>
      <w:r w:rsidR="00910FB1" w:rsidRPr="00DB1079">
        <w:rPr>
          <w:rFonts w:ascii="Century Gothic" w:hAnsi="Century Gothic" w:cs="Arial"/>
          <w:bCs/>
          <w:sz w:val="18"/>
          <w:szCs w:val="18"/>
        </w:rPr>
        <w:t>6</w:t>
      </w:r>
      <w:r w:rsidRPr="00DB1079">
        <w:rPr>
          <w:rFonts w:ascii="Century Gothic" w:hAnsi="Century Gothic" w:cs="Arial"/>
          <w:bCs/>
          <w:sz w:val="18"/>
          <w:szCs w:val="18"/>
        </w:rPr>
        <w:t xml:space="preserve"> à minuit (terme normal du marché). </w:t>
      </w:r>
    </w:p>
    <w:p w14:paraId="104251A4" w14:textId="4644FB49" w:rsidR="00652E45" w:rsidRPr="00264AF2" w:rsidRDefault="00652E45" w:rsidP="006C26E1">
      <w:pPr>
        <w:spacing w:after="60"/>
        <w:rPr>
          <w:rFonts w:ascii="Century Gothic" w:hAnsi="Century Gothic" w:cs="Arial"/>
          <w:bCs/>
          <w:color w:val="000000" w:themeColor="text1"/>
          <w:sz w:val="18"/>
          <w:szCs w:val="18"/>
        </w:rPr>
      </w:pPr>
    </w:p>
    <w:p w14:paraId="5F68FBAE" w14:textId="56EDB54A" w:rsidR="00956232" w:rsidRDefault="00264AF2" w:rsidP="006C26E1">
      <w:pPr>
        <w:spacing w:after="60"/>
        <w:rPr>
          <w:rFonts w:ascii="Century Gothic" w:hAnsi="Century Gothic" w:cs="Arial"/>
          <w:bCs/>
          <w:color w:val="000000" w:themeColor="text1"/>
          <w:sz w:val="18"/>
          <w:szCs w:val="18"/>
        </w:rPr>
      </w:pPr>
      <w:r w:rsidRPr="00264AF2">
        <w:rPr>
          <w:rFonts w:ascii="Century Gothic" w:hAnsi="Century Gothic" w:cs="Arial"/>
          <w:bCs/>
          <w:color w:val="000000" w:themeColor="text1"/>
          <w:sz w:val="18"/>
          <w:szCs w:val="18"/>
        </w:rPr>
        <w:t>G</w:t>
      </w:r>
      <w:r w:rsidR="00956232" w:rsidRPr="00264AF2">
        <w:rPr>
          <w:rFonts w:ascii="Century Gothic" w:hAnsi="Century Gothic" w:cs="Arial"/>
          <w:bCs/>
          <w:color w:val="000000" w:themeColor="text1"/>
          <w:sz w:val="18"/>
          <w:szCs w:val="18"/>
        </w:rPr>
        <w:t xml:space="preserve">aranties en cours : </w:t>
      </w:r>
    </w:p>
    <w:tbl>
      <w:tblPr>
        <w:tblStyle w:val="Grilledutableau9"/>
        <w:tblW w:w="4996" w:type="pct"/>
        <w:tblLook w:val="04A0" w:firstRow="1" w:lastRow="0" w:firstColumn="1" w:lastColumn="0" w:noHBand="0" w:noVBand="1"/>
      </w:tblPr>
      <w:tblGrid>
        <w:gridCol w:w="3255"/>
        <w:gridCol w:w="1132"/>
        <w:gridCol w:w="1415"/>
        <w:gridCol w:w="1558"/>
        <w:gridCol w:w="1700"/>
        <w:gridCol w:w="1579"/>
      </w:tblGrid>
      <w:tr w:rsidR="00264AF2" w:rsidRPr="005F62E4" w14:paraId="7407ACC2" w14:textId="77777777" w:rsidTr="008D3E3F">
        <w:trPr>
          <w:trHeight w:val="409"/>
        </w:trPr>
        <w:tc>
          <w:tcPr>
            <w:tcW w:w="1530"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0009ECA0" w14:textId="77777777" w:rsidR="00264AF2" w:rsidRPr="008914A7" w:rsidRDefault="00264AF2" w:rsidP="008D3E3F">
            <w:pPr>
              <w:jc w:val="center"/>
              <w:rPr>
                <w:rFonts w:ascii="Century Gothic" w:hAnsi="Century Gothic" w:cs="Calibri"/>
                <w:sz w:val="16"/>
                <w:szCs w:val="16"/>
              </w:rPr>
            </w:pPr>
            <w:r w:rsidRPr="008914A7">
              <w:rPr>
                <w:rFonts w:ascii="Century Gothic" w:hAnsi="Century Gothic" w:cs="Calibri"/>
                <w:sz w:val="16"/>
                <w:szCs w:val="16"/>
              </w:rPr>
              <w:t>Catégories de véhicules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17C75838" w14:textId="77777777" w:rsidR="00264AF2" w:rsidRPr="005F62E4" w:rsidRDefault="00264AF2" w:rsidP="008D3E3F">
            <w:pPr>
              <w:jc w:val="center"/>
              <w:rPr>
                <w:rFonts w:ascii="Century Gothic" w:hAnsi="Century Gothic" w:cs="Calibri"/>
                <w:b/>
                <w:bCs/>
                <w:sz w:val="14"/>
                <w:szCs w:val="14"/>
              </w:rPr>
            </w:pPr>
            <w:r w:rsidRPr="005F62E4">
              <w:rPr>
                <w:rFonts w:ascii="Century Gothic" w:hAnsi="Century Gothic" w:cs="Calibri"/>
                <w:b/>
                <w:bCs/>
                <w:sz w:val="14"/>
                <w:szCs w:val="14"/>
              </w:rPr>
              <w:t>2.3 - Bris de Glaces</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5590289F" w14:textId="77777777" w:rsidR="00264AF2" w:rsidRPr="005F62E4" w:rsidRDefault="00264AF2" w:rsidP="008D3E3F">
            <w:pPr>
              <w:jc w:val="center"/>
              <w:rPr>
                <w:rFonts w:ascii="Century Gothic" w:hAnsi="Century Gothic" w:cs="Calibri"/>
                <w:b/>
                <w:bCs/>
                <w:sz w:val="14"/>
                <w:szCs w:val="14"/>
              </w:rPr>
            </w:pPr>
            <w:r w:rsidRPr="005F62E4">
              <w:rPr>
                <w:rFonts w:ascii="Century Gothic" w:hAnsi="Century Gothic" w:cs="Calibri"/>
                <w:b/>
                <w:bCs/>
                <w:sz w:val="14"/>
                <w:szCs w:val="14"/>
              </w:rPr>
              <w:t>2.4 - Incendie</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16733FD0" w14:textId="77777777" w:rsidR="00264AF2" w:rsidRPr="005F62E4" w:rsidRDefault="00264AF2" w:rsidP="008D3E3F">
            <w:pPr>
              <w:jc w:val="center"/>
              <w:rPr>
                <w:rFonts w:ascii="Century Gothic" w:hAnsi="Century Gothic" w:cs="Calibri"/>
                <w:b/>
                <w:bCs/>
                <w:sz w:val="14"/>
                <w:szCs w:val="14"/>
              </w:rPr>
            </w:pPr>
            <w:r w:rsidRPr="005F62E4">
              <w:rPr>
                <w:rFonts w:ascii="Century Gothic" w:hAnsi="Century Gothic" w:cs="Calibri"/>
                <w:b/>
                <w:bCs/>
                <w:sz w:val="14"/>
                <w:szCs w:val="14"/>
              </w:rPr>
              <w:t>2.5 - Dommages tous accidents</w:t>
            </w:r>
            <w:r>
              <w:rPr>
                <w:rFonts w:ascii="Century Gothic" w:hAnsi="Century Gothic" w:cs="Calibri"/>
                <w:b/>
                <w:bCs/>
                <w:sz w:val="14"/>
                <w:szCs w:val="14"/>
              </w:rPr>
              <w:t xml:space="preserve"> - Vol</w:t>
            </w:r>
          </w:p>
        </w:tc>
        <w:tc>
          <w:tcPr>
            <w:tcW w:w="799"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5E63CCFA" w14:textId="77777777" w:rsidR="00264AF2" w:rsidRPr="005F62E4" w:rsidRDefault="00264AF2" w:rsidP="008D3E3F">
            <w:pPr>
              <w:jc w:val="center"/>
              <w:rPr>
                <w:rFonts w:ascii="Century Gothic" w:hAnsi="Century Gothic" w:cs="Calibri"/>
                <w:b/>
                <w:bCs/>
                <w:sz w:val="14"/>
                <w:szCs w:val="14"/>
              </w:rPr>
            </w:pPr>
            <w:r w:rsidRPr="005F62E4">
              <w:rPr>
                <w:rFonts w:ascii="Century Gothic" w:hAnsi="Century Gothic" w:cs="Calibri"/>
                <w:b/>
                <w:bCs/>
                <w:sz w:val="14"/>
                <w:szCs w:val="14"/>
              </w:rPr>
              <w:t>2.6.1 – Assistance en cas de sinistre</w:t>
            </w:r>
          </w:p>
        </w:tc>
        <w:tc>
          <w:tcPr>
            <w:tcW w:w="742" w:type="pct"/>
            <w:tcBorders>
              <w:top w:val="single" w:sz="4" w:space="0" w:color="auto"/>
              <w:left w:val="single" w:sz="4" w:space="0" w:color="BFBFBF" w:themeColor="background1" w:themeShade="BF"/>
              <w:bottom w:val="single" w:sz="4" w:space="0" w:color="auto"/>
              <w:right w:val="single" w:sz="4" w:space="0" w:color="auto"/>
            </w:tcBorders>
            <w:shd w:val="clear" w:color="auto" w:fill="F2F2F2" w:themeFill="background1" w:themeFillShade="F2"/>
            <w:vAlign w:val="center"/>
          </w:tcPr>
          <w:p w14:paraId="35BB786D" w14:textId="77777777" w:rsidR="00264AF2" w:rsidRPr="005F62E4" w:rsidRDefault="00264AF2" w:rsidP="008D3E3F">
            <w:pPr>
              <w:jc w:val="center"/>
              <w:rPr>
                <w:rFonts w:ascii="Century Gothic" w:hAnsi="Century Gothic" w:cs="Calibri"/>
                <w:b/>
                <w:bCs/>
                <w:sz w:val="14"/>
                <w:szCs w:val="14"/>
              </w:rPr>
            </w:pPr>
            <w:r w:rsidRPr="005F62E4">
              <w:rPr>
                <w:rFonts w:ascii="Century Gothic" w:hAnsi="Century Gothic" w:cs="Calibri"/>
                <w:b/>
                <w:bCs/>
                <w:sz w:val="14"/>
                <w:szCs w:val="14"/>
              </w:rPr>
              <w:t>2.6.2 – Assistance en cas de panne</w:t>
            </w:r>
          </w:p>
        </w:tc>
      </w:tr>
      <w:tr w:rsidR="00B92FFD" w:rsidRPr="006C3365" w14:paraId="1436F9F0" w14:textId="77777777" w:rsidTr="008D3E3F">
        <w:trPr>
          <w:trHeight w:val="425"/>
        </w:trPr>
        <w:tc>
          <w:tcPr>
            <w:tcW w:w="1530"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657B9366" w14:textId="77777777" w:rsidR="00B92FFD" w:rsidRPr="00653AF5" w:rsidRDefault="00B92FFD" w:rsidP="00B92FFD">
            <w:pPr>
              <w:jc w:val="both"/>
              <w:rPr>
                <w:rFonts w:ascii="Century Gothic" w:hAnsi="Century Gothic" w:cs="Calibri"/>
                <w:b/>
                <w:bCs/>
                <w:sz w:val="16"/>
                <w:szCs w:val="16"/>
              </w:rPr>
            </w:pPr>
            <w:r w:rsidRPr="00653AF5">
              <w:rPr>
                <w:rFonts w:ascii="Century Gothic" w:hAnsi="Century Gothic" w:cs="Calibri"/>
                <w:bCs/>
                <w:sz w:val="16"/>
                <w:szCs w:val="16"/>
              </w:rPr>
              <w:t xml:space="preserve">≤ 3,5 T PTAC </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0D292E2" w14:textId="77777777"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959D858" w14:textId="6874F725"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6CD858E" w14:textId="5622B73A"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5 ans / F300</w:t>
            </w:r>
          </w:p>
        </w:tc>
        <w:tc>
          <w:tcPr>
            <w:tcW w:w="1541" w:type="pct"/>
            <w:gridSpan w:val="2"/>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55896D67" w14:textId="77777777"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SL / F0km</w:t>
            </w:r>
          </w:p>
        </w:tc>
      </w:tr>
      <w:tr w:rsidR="00B92FFD" w:rsidRPr="006C3365" w14:paraId="4EEBF1A6" w14:textId="77777777" w:rsidTr="008D3E3F">
        <w:trPr>
          <w:trHeight w:val="425"/>
        </w:trPr>
        <w:tc>
          <w:tcPr>
            <w:tcW w:w="1530"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1C1F26C9" w14:textId="77777777" w:rsidR="00B92FFD" w:rsidRPr="00653AF5" w:rsidRDefault="00B92FFD" w:rsidP="00B92FFD">
            <w:pPr>
              <w:jc w:val="both"/>
              <w:rPr>
                <w:rFonts w:ascii="Century Gothic" w:hAnsi="Century Gothic" w:cs="Calibri"/>
                <w:b/>
                <w:bCs/>
                <w:sz w:val="16"/>
                <w:szCs w:val="16"/>
              </w:rPr>
            </w:pPr>
            <w:r w:rsidRPr="00653AF5">
              <w:rPr>
                <w:rFonts w:ascii="Century Gothic" w:hAnsi="Century Gothic" w:cs="Calibri"/>
                <w:bCs/>
                <w:sz w:val="16"/>
                <w:szCs w:val="16"/>
              </w:rPr>
              <w:t xml:space="preserve">&gt; 3,5 T PTAC </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21FA224" w14:textId="77777777"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29C36F7" w14:textId="733CC663"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DF56D2E" w14:textId="26DCAE56"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8 ans / F1000</w:t>
            </w:r>
          </w:p>
        </w:tc>
        <w:tc>
          <w:tcPr>
            <w:tcW w:w="1541" w:type="pct"/>
            <w:gridSpan w:val="2"/>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4B6A7A8B" w14:textId="77777777" w:rsidR="00B92FFD" w:rsidRPr="00653AF5" w:rsidRDefault="00B92FFD" w:rsidP="00B92FFD">
            <w:pPr>
              <w:jc w:val="center"/>
              <w:rPr>
                <w:rFonts w:ascii="Century Gothic" w:hAnsi="Century Gothic" w:cs="Calibri"/>
                <w:bCs/>
                <w:sz w:val="16"/>
                <w:szCs w:val="16"/>
              </w:rPr>
            </w:pPr>
            <w:r w:rsidRPr="00653AF5">
              <w:rPr>
                <w:rFonts w:ascii="Century Gothic" w:hAnsi="Century Gothic" w:cs="Calibri"/>
                <w:bCs/>
                <w:sz w:val="16"/>
                <w:szCs w:val="16"/>
              </w:rPr>
              <w:t>Non</w:t>
            </w:r>
          </w:p>
        </w:tc>
      </w:tr>
      <w:tr w:rsidR="00B92FFD" w:rsidRPr="006C3365" w14:paraId="19EFD260" w14:textId="77777777" w:rsidTr="008D3E3F">
        <w:trPr>
          <w:trHeight w:val="425"/>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4CA24E43" w14:textId="77777777" w:rsidR="00B92FFD" w:rsidRPr="00653AF5" w:rsidRDefault="00B92FFD" w:rsidP="00B92FFD">
            <w:pPr>
              <w:jc w:val="both"/>
              <w:rPr>
                <w:rFonts w:ascii="Century Gothic" w:hAnsi="Century Gothic" w:cs="Calibri"/>
                <w:sz w:val="16"/>
                <w:szCs w:val="16"/>
              </w:rPr>
            </w:pPr>
            <w:r w:rsidRPr="00653AF5">
              <w:rPr>
                <w:rFonts w:ascii="Century Gothic" w:hAnsi="Century Gothic" w:cs="Calibri"/>
                <w:bCs/>
                <w:sz w:val="16"/>
                <w:szCs w:val="16"/>
              </w:rPr>
              <w:t>Bus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9A13BD5" w14:textId="77777777" w:rsidR="00B92FFD" w:rsidRPr="00653AF5" w:rsidRDefault="00B92FFD" w:rsidP="00B92FFD">
            <w:pPr>
              <w:jc w:val="center"/>
              <w:rPr>
                <w:rFonts w:ascii="Century Gothic" w:hAnsi="Century Gothic" w:cs="Arial"/>
                <w:sz w:val="16"/>
                <w:szCs w:val="16"/>
              </w:rPr>
            </w:pPr>
            <w:r w:rsidRPr="00653AF5">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981058B" w14:textId="038EE835" w:rsidR="00B92FFD" w:rsidRPr="00653AF5" w:rsidRDefault="00B92FFD" w:rsidP="00B92FFD">
            <w:pPr>
              <w:jc w:val="center"/>
              <w:rPr>
                <w:rFonts w:ascii="Century Gothic" w:hAnsi="Century Gothic" w:cs="Arial"/>
                <w:sz w:val="16"/>
                <w:szCs w:val="16"/>
              </w:rPr>
            </w:pPr>
            <w:r w:rsidRPr="00653AF5">
              <w:rPr>
                <w:rFonts w:ascii="Century Gothic" w:hAnsi="Century Gothic" w:cs="Calibri"/>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BE4A96" w14:textId="39236BDF" w:rsidR="00B92FFD" w:rsidRPr="00653AF5" w:rsidRDefault="00B92FFD" w:rsidP="00B92FFD">
            <w:pPr>
              <w:jc w:val="center"/>
              <w:rPr>
                <w:rFonts w:ascii="Century Gothic" w:hAnsi="Century Gothic" w:cs="Arial"/>
                <w:sz w:val="16"/>
                <w:szCs w:val="16"/>
              </w:rPr>
            </w:pPr>
            <w:r w:rsidRPr="00653AF5">
              <w:rPr>
                <w:rFonts w:ascii="Century Gothic" w:hAnsi="Century Gothic" w:cs="Calibri"/>
                <w:sz w:val="16"/>
                <w:szCs w:val="16"/>
              </w:rPr>
              <w:t>8 ans / F1000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604032F5" w14:textId="77777777" w:rsidR="00B92FFD" w:rsidRPr="00653AF5" w:rsidRDefault="00B92FFD" w:rsidP="00B92FFD">
            <w:pPr>
              <w:jc w:val="center"/>
              <w:rPr>
                <w:rFonts w:ascii="Century Gothic" w:hAnsi="Century Gothic" w:cs="Calibri"/>
                <w:sz w:val="16"/>
                <w:szCs w:val="16"/>
              </w:rPr>
            </w:pPr>
            <w:r w:rsidRPr="00653AF5">
              <w:rPr>
                <w:rFonts w:ascii="Century Gothic" w:hAnsi="Century Gothic" w:cs="Calibri"/>
                <w:bCs/>
                <w:sz w:val="16"/>
                <w:szCs w:val="16"/>
              </w:rPr>
              <w:t>SL / F0km</w:t>
            </w:r>
          </w:p>
        </w:tc>
      </w:tr>
      <w:tr w:rsidR="00B92FFD" w:rsidRPr="006C3365" w14:paraId="25B777D7" w14:textId="77777777" w:rsidTr="008D3E3F">
        <w:trPr>
          <w:trHeight w:val="454"/>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20665989" w14:textId="77777777" w:rsidR="00B92FFD" w:rsidRPr="00653AF5" w:rsidRDefault="00B92FFD" w:rsidP="00B92FFD">
            <w:pPr>
              <w:rPr>
                <w:rFonts w:ascii="Century Gothic" w:hAnsi="Century Gothic" w:cs="Calibri"/>
                <w:bCs/>
                <w:sz w:val="16"/>
                <w:szCs w:val="16"/>
              </w:rPr>
            </w:pPr>
            <w:r w:rsidRPr="00653AF5">
              <w:rPr>
                <w:rFonts w:ascii="Century Gothic" w:hAnsi="Century Gothic" w:cs="Calibri"/>
                <w:bCs/>
                <w:sz w:val="16"/>
                <w:szCs w:val="16"/>
              </w:rPr>
              <w:t>Engins ≤ 3,5 T PTAC</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1859A24" w14:textId="77777777" w:rsidR="00B92FFD" w:rsidRPr="00653AF5" w:rsidRDefault="00B92FFD" w:rsidP="00B92FFD">
            <w:pPr>
              <w:jc w:val="center"/>
              <w:rPr>
                <w:rFonts w:ascii="Century Gothic" w:hAnsi="Century Gothic" w:cs="Arial"/>
                <w:sz w:val="16"/>
                <w:szCs w:val="16"/>
              </w:rPr>
            </w:pPr>
            <w:r w:rsidRPr="00653AF5">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D77017D" w14:textId="186A5E2B" w:rsidR="00B92FFD" w:rsidRPr="00653AF5" w:rsidRDefault="00B92FFD" w:rsidP="00B92FFD">
            <w:pPr>
              <w:jc w:val="center"/>
              <w:rPr>
                <w:rFonts w:ascii="Century Gothic" w:hAnsi="Century Gothic" w:cs="Calibri"/>
                <w:sz w:val="16"/>
                <w:szCs w:val="16"/>
              </w:rPr>
            </w:pPr>
            <w:r w:rsidRPr="00653AF5">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980EAE7" w14:textId="1E7543DC" w:rsidR="00B92FFD" w:rsidRPr="00653AF5" w:rsidRDefault="00B92FFD" w:rsidP="00B92FFD">
            <w:pPr>
              <w:jc w:val="center"/>
              <w:rPr>
                <w:rFonts w:ascii="Century Gothic" w:hAnsi="Century Gothic" w:cs="Calibri"/>
                <w:sz w:val="16"/>
                <w:szCs w:val="16"/>
              </w:rPr>
            </w:pPr>
            <w:r w:rsidRPr="00653AF5">
              <w:rPr>
                <w:rFonts w:ascii="Century Gothic" w:hAnsi="Century Gothic" w:cs="Calibri"/>
                <w:sz w:val="16"/>
                <w:szCs w:val="16"/>
              </w:rPr>
              <w:t>5 ans / F300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11C09F99" w14:textId="77777777" w:rsidR="00B92FFD" w:rsidRPr="00653AF5" w:rsidRDefault="00B92FFD" w:rsidP="00B92FFD">
            <w:pPr>
              <w:jc w:val="center"/>
              <w:rPr>
                <w:rFonts w:ascii="Century Gothic" w:hAnsi="Century Gothic" w:cs="Calibri"/>
                <w:sz w:val="16"/>
                <w:szCs w:val="16"/>
              </w:rPr>
            </w:pPr>
            <w:r w:rsidRPr="00653AF5">
              <w:rPr>
                <w:rFonts w:ascii="Century Gothic" w:hAnsi="Century Gothic" w:cs="Calibri"/>
                <w:sz w:val="16"/>
                <w:szCs w:val="16"/>
              </w:rPr>
              <w:t>Non</w:t>
            </w:r>
          </w:p>
        </w:tc>
      </w:tr>
      <w:tr w:rsidR="00B92FFD" w:rsidRPr="006C3365" w14:paraId="3CAB9EDC" w14:textId="77777777" w:rsidTr="008D3E3F">
        <w:trPr>
          <w:trHeight w:val="454"/>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0A7D42FC" w14:textId="77777777" w:rsidR="00B92FFD" w:rsidRPr="00653AF5" w:rsidRDefault="00B92FFD" w:rsidP="00B92FFD">
            <w:pPr>
              <w:rPr>
                <w:rFonts w:ascii="Century Gothic" w:hAnsi="Century Gothic" w:cs="Calibri"/>
                <w:bCs/>
                <w:sz w:val="16"/>
                <w:szCs w:val="16"/>
              </w:rPr>
            </w:pPr>
            <w:r w:rsidRPr="00653AF5">
              <w:rPr>
                <w:rFonts w:ascii="Century Gothic" w:hAnsi="Century Gothic" w:cs="Calibri"/>
                <w:bCs/>
                <w:sz w:val="16"/>
                <w:szCs w:val="16"/>
              </w:rPr>
              <w:t>Engins &gt; 3,5 T PTAC</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27F62CA" w14:textId="77777777" w:rsidR="00B92FFD" w:rsidRPr="00653AF5" w:rsidRDefault="00B92FFD" w:rsidP="00B92FFD">
            <w:pPr>
              <w:jc w:val="center"/>
              <w:rPr>
                <w:rFonts w:ascii="Century Gothic" w:hAnsi="Century Gothic" w:cs="Arial"/>
                <w:sz w:val="16"/>
                <w:szCs w:val="16"/>
              </w:rPr>
            </w:pPr>
            <w:r w:rsidRPr="00653AF5">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BFD9D6C" w14:textId="3C390DBE" w:rsidR="00B92FFD" w:rsidRPr="00653AF5" w:rsidRDefault="00B92FFD" w:rsidP="00B92FFD">
            <w:pPr>
              <w:jc w:val="center"/>
              <w:rPr>
                <w:rFonts w:ascii="Century Gothic" w:hAnsi="Century Gothic" w:cs="Calibri"/>
                <w:sz w:val="16"/>
                <w:szCs w:val="16"/>
              </w:rPr>
            </w:pPr>
            <w:r w:rsidRPr="00653AF5">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B8D215C" w14:textId="36D4E28B" w:rsidR="00B92FFD" w:rsidRPr="00653AF5" w:rsidRDefault="00B92FFD" w:rsidP="00B92FFD">
            <w:pPr>
              <w:jc w:val="center"/>
              <w:rPr>
                <w:rFonts w:ascii="Century Gothic" w:hAnsi="Century Gothic" w:cs="Calibri"/>
                <w:sz w:val="16"/>
                <w:szCs w:val="16"/>
              </w:rPr>
            </w:pPr>
            <w:r w:rsidRPr="00653AF5">
              <w:rPr>
                <w:rFonts w:ascii="Century Gothic" w:hAnsi="Century Gothic" w:cs="Calibri"/>
                <w:sz w:val="16"/>
                <w:szCs w:val="16"/>
              </w:rPr>
              <w:t>10 ans / F1000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7045B131" w14:textId="77777777" w:rsidR="00B92FFD" w:rsidRPr="00653AF5" w:rsidRDefault="00B92FFD" w:rsidP="00B92FFD">
            <w:pPr>
              <w:jc w:val="center"/>
              <w:rPr>
                <w:rFonts w:ascii="Century Gothic" w:hAnsi="Century Gothic" w:cs="Calibri"/>
                <w:sz w:val="16"/>
                <w:szCs w:val="16"/>
              </w:rPr>
            </w:pPr>
            <w:r w:rsidRPr="00653AF5">
              <w:rPr>
                <w:rFonts w:ascii="Century Gothic" w:hAnsi="Century Gothic" w:cs="Calibri"/>
                <w:sz w:val="16"/>
                <w:szCs w:val="16"/>
              </w:rPr>
              <w:t>Non</w:t>
            </w:r>
          </w:p>
        </w:tc>
      </w:tr>
      <w:tr w:rsidR="00B92FFD" w:rsidRPr="006C3365" w14:paraId="5E331579" w14:textId="77777777" w:rsidTr="008D3E3F">
        <w:trPr>
          <w:trHeight w:val="454"/>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1EFA33B8" w14:textId="77777777" w:rsidR="00B92FFD" w:rsidRPr="00653AF5" w:rsidRDefault="00B92FFD" w:rsidP="00B92FFD">
            <w:pPr>
              <w:jc w:val="both"/>
              <w:rPr>
                <w:rFonts w:ascii="Century Gothic" w:hAnsi="Century Gothic" w:cs="Calibri"/>
                <w:sz w:val="16"/>
                <w:szCs w:val="16"/>
              </w:rPr>
            </w:pPr>
            <w:r w:rsidRPr="00653AF5">
              <w:rPr>
                <w:rFonts w:ascii="Century Gothic" w:hAnsi="Century Gothic" w:cs="Calibri"/>
                <w:bCs/>
                <w:sz w:val="16"/>
                <w:szCs w:val="16"/>
              </w:rPr>
              <w:t>Deux roues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F9ECC7E" w14:textId="77777777" w:rsidR="00B92FFD" w:rsidRPr="00653AF5" w:rsidRDefault="00B92FFD" w:rsidP="00B92FFD">
            <w:pPr>
              <w:jc w:val="center"/>
              <w:rPr>
                <w:rFonts w:ascii="Century Gothic" w:hAnsi="Century Gothic" w:cs="Arial"/>
                <w:sz w:val="16"/>
                <w:szCs w:val="16"/>
              </w:rPr>
            </w:pPr>
            <w:r w:rsidRPr="00653AF5">
              <w:rPr>
                <w:rFonts w:ascii="Century Gothic" w:hAnsi="Century Gothic" w:cs="Arial"/>
                <w:sz w:val="16"/>
                <w:szCs w:val="16"/>
              </w:rPr>
              <w:t>Non</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A17F5E3" w14:textId="4A51F220" w:rsidR="00B92FFD" w:rsidRPr="00653AF5" w:rsidRDefault="00B92FFD" w:rsidP="00B92FFD">
            <w:pPr>
              <w:jc w:val="center"/>
              <w:rPr>
                <w:rFonts w:ascii="Century Gothic" w:hAnsi="Century Gothic" w:cs="Arial"/>
                <w:sz w:val="16"/>
                <w:szCs w:val="16"/>
              </w:rPr>
            </w:pPr>
            <w:r w:rsidRPr="00653AF5">
              <w:rPr>
                <w:rFonts w:ascii="Century Gothic" w:hAnsi="Century Gothic" w:cs="Calibri"/>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440BF89" w14:textId="74C1F406" w:rsidR="00B92FFD" w:rsidRPr="00653AF5" w:rsidRDefault="00B92FFD" w:rsidP="00B92FFD">
            <w:pPr>
              <w:jc w:val="center"/>
              <w:rPr>
                <w:rFonts w:ascii="Century Gothic" w:hAnsi="Century Gothic" w:cs="Arial"/>
                <w:sz w:val="16"/>
                <w:szCs w:val="16"/>
              </w:rPr>
            </w:pPr>
            <w:r w:rsidRPr="00653AF5">
              <w:rPr>
                <w:rFonts w:ascii="Century Gothic" w:hAnsi="Century Gothic" w:cs="Calibri"/>
                <w:sz w:val="16"/>
                <w:szCs w:val="16"/>
              </w:rPr>
              <w:t>2 ans / F75</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5300BBD7" w14:textId="77777777" w:rsidR="00B92FFD" w:rsidRPr="00653AF5" w:rsidRDefault="00B92FFD" w:rsidP="00B92FFD">
            <w:pPr>
              <w:jc w:val="center"/>
              <w:rPr>
                <w:rFonts w:ascii="Century Gothic" w:hAnsi="Century Gothic" w:cs="Arial"/>
                <w:sz w:val="16"/>
                <w:szCs w:val="16"/>
              </w:rPr>
            </w:pPr>
            <w:r w:rsidRPr="00653AF5">
              <w:rPr>
                <w:rFonts w:ascii="Century Gothic" w:hAnsi="Century Gothic" w:cs="Calibri"/>
                <w:sz w:val="16"/>
                <w:szCs w:val="16"/>
              </w:rPr>
              <w:t>Non</w:t>
            </w:r>
          </w:p>
        </w:tc>
      </w:tr>
      <w:tr w:rsidR="00B92FFD" w:rsidRPr="006C3365" w14:paraId="61826A33" w14:textId="77777777" w:rsidTr="008D3E3F">
        <w:trPr>
          <w:trHeight w:val="425"/>
        </w:trPr>
        <w:tc>
          <w:tcPr>
            <w:tcW w:w="15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68CBB226" w14:textId="77777777" w:rsidR="00B92FFD" w:rsidRPr="00653AF5" w:rsidRDefault="00B92FFD" w:rsidP="00B92FFD">
            <w:pPr>
              <w:jc w:val="both"/>
              <w:rPr>
                <w:rFonts w:ascii="Century Gothic" w:hAnsi="Century Gothic" w:cs="Calibri"/>
                <w:sz w:val="16"/>
                <w:szCs w:val="16"/>
              </w:rPr>
            </w:pPr>
            <w:r w:rsidRPr="00653AF5">
              <w:rPr>
                <w:rFonts w:ascii="Century Gothic" w:hAnsi="Century Gothic" w:cs="Calibri"/>
                <w:bCs/>
                <w:sz w:val="16"/>
                <w:szCs w:val="16"/>
              </w:rPr>
              <w:t>Remorques</w:t>
            </w:r>
          </w:p>
        </w:tc>
        <w:tc>
          <w:tcPr>
            <w:tcW w:w="5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97E4AEC" w14:textId="77777777" w:rsidR="00B92FFD" w:rsidRPr="00653AF5" w:rsidRDefault="00B92FFD" w:rsidP="00B92FFD">
            <w:pPr>
              <w:jc w:val="center"/>
              <w:rPr>
                <w:rFonts w:ascii="Century Gothic" w:hAnsi="Century Gothic" w:cs="Arial"/>
                <w:sz w:val="16"/>
                <w:szCs w:val="16"/>
              </w:rPr>
            </w:pPr>
            <w:r w:rsidRPr="00653AF5">
              <w:rPr>
                <w:rFonts w:ascii="Century Gothic" w:hAnsi="Century Gothic" w:cs="Arial"/>
                <w:sz w:val="16"/>
                <w:szCs w:val="16"/>
              </w:rPr>
              <w:t>Non</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D0D27E3" w14:textId="66ECB80A" w:rsidR="00B92FFD" w:rsidRPr="00653AF5" w:rsidRDefault="00B92FFD" w:rsidP="00B92FFD">
            <w:pPr>
              <w:jc w:val="center"/>
              <w:rPr>
                <w:rFonts w:ascii="Century Gothic" w:hAnsi="Century Gothic" w:cs="Arial"/>
                <w:sz w:val="16"/>
                <w:szCs w:val="16"/>
              </w:rPr>
            </w:pPr>
            <w:r w:rsidRPr="00653AF5">
              <w:rPr>
                <w:rFonts w:ascii="Century Gothic" w:hAnsi="Century Gothic" w:cs="Calibri"/>
                <w:bCs/>
                <w:sz w:val="16"/>
                <w:szCs w:val="16"/>
              </w:rPr>
              <w:t>SL / F0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CBFF55F" w14:textId="6E4DC8F6" w:rsidR="00B92FFD" w:rsidRPr="00653AF5" w:rsidRDefault="00B92FFD" w:rsidP="00B92FFD">
            <w:pPr>
              <w:jc w:val="center"/>
              <w:rPr>
                <w:rFonts w:ascii="Century Gothic" w:hAnsi="Century Gothic" w:cs="Arial"/>
                <w:sz w:val="16"/>
                <w:szCs w:val="16"/>
              </w:rPr>
            </w:pPr>
            <w:r w:rsidRPr="00653AF5">
              <w:rPr>
                <w:rFonts w:ascii="Century Gothic" w:hAnsi="Century Gothic" w:cs="Calibri"/>
                <w:bCs/>
                <w:sz w:val="16"/>
                <w:szCs w:val="16"/>
              </w:rPr>
              <w:t>5 ans / F300</w:t>
            </w:r>
          </w:p>
        </w:tc>
        <w:tc>
          <w:tcPr>
            <w:tcW w:w="1541" w:type="pct"/>
            <w:gridSpan w:val="2"/>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1B352969" w14:textId="77777777" w:rsidR="00B92FFD" w:rsidRPr="00653AF5" w:rsidRDefault="00B92FFD" w:rsidP="00B92FFD">
            <w:pPr>
              <w:jc w:val="center"/>
              <w:rPr>
                <w:rFonts w:ascii="Century Gothic" w:hAnsi="Century Gothic" w:cs="Calibri"/>
                <w:sz w:val="16"/>
                <w:szCs w:val="16"/>
              </w:rPr>
            </w:pPr>
            <w:r w:rsidRPr="00653AF5">
              <w:rPr>
                <w:rFonts w:ascii="Century Gothic" w:hAnsi="Century Gothic" w:cs="Calibri"/>
                <w:sz w:val="16"/>
                <w:szCs w:val="16"/>
              </w:rPr>
              <w:t>Avec véhicule tracteur</w:t>
            </w:r>
          </w:p>
        </w:tc>
      </w:tr>
      <w:tr w:rsidR="00264AF2" w:rsidRPr="00DA21A3" w14:paraId="6A7A8139" w14:textId="77777777" w:rsidTr="008D3E3F">
        <w:trPr>
          <w:trHeight w:val="601"/>
        </w:trPr>
        <w:tc>
          <w:tcPr>
            <w:tcW w:w="5000" w:type="pct"/>
            <w:gridSpan w:val="6"/>
            <w:tcBorders>
              <w:top w:val="single" w:sz="4" w:space="0" w:color="auto"/>
              <w:left w:val="single" w:sz="4" w:space="0" w:color="auto"/>
              <w:right w:val="single" w:sz="4" w:space="0" w:color="auto"/>
            </w:tcBorders>
            <w:shd w:val="clear" w:color="auto" w:fill="FFFFFF" w:themeFill="background1"/>
            <w:vAlign w:val="center"/>
          </w:tcPr>
          <w:p w14:paraId="63310430" w14:textId="77777777" w:rsidR="00264AF2" w:rsidRPr="00653AF5" w:rsidRDefault="00264AF2" w:rsidP="008D3E3F">
            <w:pPr>
              <w:jc w:val="both"/>
              <w:rPr>
                <w:rFonts w:ascii="Century Gothic" w:hAnsi="Century Gothic" w:cs="Arial"/>
                <w:i/>
                <w:iCs/>
                <w:sz w:val="16"/>
                <w:szCs w:val="16"/>
              </w:rPr>
            </w:pPr>
            <w:r w:rsidRPr="00653AF5">
              <w:rPr>
                <w:rFonts w:ascii="Century Gothic" w:hAnsi="Century Gothic" w:cs="Arial"/>
                <w:i/>
                <w:iCs/>
                <w:sz w:val="14"/>
                <w:szCs w:val="14"/>
              </w:rPr>
              <w:t>Durée « </w:t>
            </w:r>
            <w:r w:rsidRPr="00653AF5">
              <w:rPr>
                <w:rFonts w:ascii="Century Gothic" w:hAnsi="Century Gothic" w:cs="Arial"/>
                <w:b/>
                <w:bCs/>
                <w:i/>
                <w:iCs/>
                <w:sz w:val="14"/>
                <w:szCs w:val="14"/>
              </w:rPr>
              <w:t>10 ans</w:t>
            </w:r>
            <w:r w:rsidRPr="00653AF5">
              <w:rPr>
                <w:rFonts w:ascii="Century Gothic" w:hAnsi="Century Gothic" w:cs="Arial"/>
                <w:i/>
                <w:iCs/>
                <w:sz w:val="14"/>
                <w:szCs w:val="14"/>
              </w:rPr>
              <w:t> » = âge au-delà duquel le véhicule ne bénéficie plus de la garantie. La mention « </w:t>
            </w:r>
            <w:r w:rsidRPr="00653AF5">
              <w:rPr>
                <w:rFonts w:ascii="Century Gothic" w:hAnsi="Century Gothic" w:cs="Arial"/>
                <w:b/>
                <w:bCs/>
                <w:i/>
                <w:iCs/>
                <w:sz w:val="14"/>
                <w:szCs w:val="14"/>
              </w:rPr>
              <w:t>SL </w:t>
            </w:r>
            <w:r w:rsidRPr="00653AF5">
              <w:rPr>
                <w:rFonts w:ascii="Century Gothic" w:hAnsi="Century Gothic" w:cs="Arial"/>
                <w:i/>
                <w:iCs/>
                <w:sz w:val="14"/>
                <w:szCs w:val="14"/>
              </w:rPr>
              <w:t xml:space="preserve">» indique que le véhicule est couvert sans limite d’âge. </w:t>
            </w:r>
            <w:r w:rsidRPr="00653AF5">
              <w:rPr>
                <w:rFonts w:ascii="Century Gothic" w:hAnsi="Century Gothic" w:cs="Arial"/>
                <w:b/>
                <w:bCs/>
                <w:i/>
                <w:iCs/>
                <w:sz w:val="14"/>
                <w:szCs w:val="14"/>
              </w:rPr>
              <w:t>F</w:t>
            </w:r>
            <w:r w:rsidRPr="00653AF5">
              <w:rPr>
                <w:rFonts w:ascii="Century Gothic" w:hAnsi="Century Gothic" w:cs="Arial"/>
                <w:i/>
                <w:iCs/>
                <w:sz w:val="14"/>
                <w:szCs w:val="14"/>
              </w:rPr>
              <w:t xml:space="preserve"> = franchise et son montant en euros (</w:t>
            </w:r>
            <w:r w:rsidRPr="00653AF5">
              <w:rPr>
                <w:rFonts w:ascii="Century Gothic" w:hAnsi="Century Gothic" w:cs="Arial"/>
                <w:b/>
                <w:bCs/>
                <w:i/>
                <w:iCs/>
                <w:sz w:val="14"/>
                <w:szCs w:val="14"/>
              </w:rPr>
              <w:t>F 0</w:t>
            </w:r>
            <w:r w:rsidRPr="00653AF5">
              <w:rPr>
                <w:rFonts w:ascii="Century Gothic" w:hAnsi="Century Gothic" w:cs="Arial"/>
                <w:i/>
                <w:iCs/>
                <w:sz w:val="14"/>
                <w:szCs w:val="14"/>
              </w:rPr>
              <w:t xml:space="preserve"> pour « sans franchise ») ou en kilomètres pour la garantie « assistance ». </w:t>
            </w:r>
            <w:r w:rsidRPr="00653AF5">
              <w:rPr>
                <w:rFonts w:ascii="Century Gothic" w:hAnsi="Century Gothic" w:cs="Arial"/>
                <w:b/>
                <w:bCs/>
                <w:i/>
                <w:iCs/>
                <w:sz w:val="14"/>
                <w:szCs w:val="14"/>
              </w:rPr>
              <w:t>Non</w:t>
            </w:r>
            <w:r w:rsidRPr="00653AF5">
              <w:rPr>
                <w:rFonts w:ascii="Century Gothic" w:hAnsi="Century Gothic" w:cs="Arial"/>
                <w:i/>
                <w:iCs/>
                <w:sz w:val="14"/>
                <w:szCs w:val="14"/>
              </w:rPr>
              <w:t xml:space="preserve"> = garantie non demandée.</w:t>
            </w:r>
          </w:p>
        </w:tc>
      </w:tr>
    </w:tbl>
    <w:p w14:paraId="5DAA48D5" w14:textId="77777777" w:rsidR="00264AF2" w:rsidRDefault="00264AF2" w:rsidP="006C26E1">
      <w:pPr>
        <w:spacing w:after="60"/>
        <w:rPr>
          <w:rFonts w:ascii="Century Gothic" w:hAnsi="Century Gothic" w:cs="Arial"/>
          <w:bCs/>
          <w:color w:val="000000" w:themeColor="text1"/>
          <w:sz w:val="18"/>
          <w:szCs w:val="18"/>
        </w:rPr>
      </w:pPr>
    </w:p>
    <w:p w14:paraId="1B5112B8" w14:textId="6C19A7C6" w:rsidR="00297298" w:rsidRPr="00297298" w:rsidRDefault="00297298" w:rsidP="00297298">
      <w:pPr>
        <w:spacing w:after="60"/>
        <w:rPr>
          <w:rFonts w:ascii="Century Gothic" w:hAnsi="Century Gothic" w:cs="Arial"/>
          <w:bCs/>
          <w:sz w:val="18"/>
          <w:szCs w:val="18"/>
        </w:rPr>
      </w:pPr>
      <w:r w:rsidRPr="00297298">
        <w:rPr>
          <w:rFonts w:ascii="Century Gothic" w:hAnsi="Century Gothic" w:cs="Arial"/>
          <w:bCs/>
          <w:sz w:val="18"/>
          <w:szCs w:val="18"/>
        </w:rPr>
        <w:t>Les relevés de sinistres sont joints en annexe</w:t>
      </w:r>
      <w:r w:rsidR="00264AF2">
        <w:rPr>
          <w:rFonts w:ascii="Century Gothic" w:hAnsi="Century Gothic" w:cs="Arial"/>
          <w:bCs/>
          <w:sz w:val="18"/>
          <w:szCs w:val="18"/>
        </w:rPr>
        <w:t>.</w:t>
      </w:r>
    </w:p>
    <w:p w14:paraId="1047E707" w14:textId="77777777" w:rsidR="00297298" w:rsidRPr="00297298" w:rsidRDefault="00297298" w:rsidP="00297298">
      <w:pPr>
        <w:spacing w:after="60"/>
        <w:rPr>
          <w:rFonts w:ascii="Century Gothic" w:hAnsi="Century Gothic" w:cs="Arial"/>
          <w:bCs/>
          <w:sz w:val="4"/>
          <w:szCs w:val="4"/>
        </w:rPr>
      </w:pPr>
    </w:p>
    <w:p w14:paraId="3BF6DC9E" w14:textId="77777777" w:rsidR="008C3086" w:rsidRPr="008C3086" w:rsidRDefault="008C3086" w:rsidP="006C26E1">
      <w:pPr>
        <w:spacing w:after="60"/>
        <w:rPr>
          <w:rFonts w:ascii="Century Gothic" w:hAnsi="Century Gothic" w:cs="Arial"/>
          <w:sz w:val="18"/>
          <w:szCs w:val="18"/>
          <w:u w:val="single"/>
        </w:rPr>
      </w:pPr>
      <w:r w:rsidRPr="008C3086">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p>
    <w:p w14:paraId="25A454D7" w14:textId="77777777" w:rsidR="00FD5D71" w:rsidRDefault="00FD5D71">
      <w:pPr>
        <w:rPr>
          <w:rFonts w:ascii="Century Gothic" w:hAnsi="Century Gothic" w:cs="Arial"/>
          <w:sz w:val="18"/>
          <w:szCs w:val="18"/>
          <w:u w:val="single"/>
        </w:rPr>
      </w:pPr>
      <w:r>
        <w:rPr>
          <w:rFonts w:ascii="Century Gothic" w:hAnsi="Century Gothic" w:cs="Arial"/>
          <w:sz w:val="18"/>
          <w:szCs w:val="18"/>
          <w:u w:val="single"/>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2CB49CCE" w14:textId="77777777" w:rsidTr="00756723">
        <w:tc>
          <w:tcPr>
            <w:tcW w:w="10648" w:type="dxa"/>
            <w:shd w:val="clear" w:color="auto" w:fill="215868" w:themeFill="accent5" w:themeFillShade="80"/>
          </w:tcPr>
          <w:p w14:paraId="74AA1FF3" w14:textId="77777777" w:rsidR="00FD5D71" w:rsidRDefault="00FD5D71" w:rsidP="00394BA3">
            <w:pPr>
              <w:rPr>
                <w:rFonts w:ascii="Century Gothic" w:hAnsi="Century Gothic" w:cs="Arial"/>
                <w:sz w:val="18"/>
                <w:szCs w:val="18"/>
              </w:rPr>
            </w:pPr>
            <w:bookmarkStart w:id="21" w:name="_Hlk30167868"/>
            <w:bookmarkStart w:id="22" w:name="_Hlk33651086"/>
          </w:p>
          <w:p w14:paraId="3D98B499" w14:textId="0D6C9A2E" w:rsidR="00FD5D71" w:rsidRPr="0016782F" w:rsidRDefault="00FD5D71" w:rsidP="00394BA3">
            <w:pPr>
              <w:rPr>
                <w:rFonts w:ascii="Century Gothic" w:hAnsi="Century Gothic" w:cs="Arial"/>
                <w:sz w:val="18"/>
                <w:szCs w:val="18"/>
              </w:rPr>
            </w:pPr>
            <w:r w:rsidRPr="00FD5D71">
              <w:rPr>
                <w:rFonts w:ascii="Century Gothic" w:hAnsi="Century Gothic" w:cs="Arial"/>
                <w:bCs/>
                <w:color w:val="FFFFFF" w:themeColor="background1"/>
                <w:sz w:val="20"/>
                <w:szCs w:val="20"/>
              </w:rPr>
              <w:t xml:space="preserve">FICHE DE TARIFICATION </w:t>
            </w:r>
            <w:r w:rsidRPr="0016782F">
              <w:rPr>
                <w:rFonts w:ascii="Century Gothic" w:hAnsi="Century Gothic" w:cs="Arial"/>
                <w:bCs/>
                <w:color w:val="FFFFFF" w:themeColor="background1"/>
                <w:sz w:val="18"/>
                <w:szCs w:val="18"/>
              </w:rPr>
              <w:t xml:space="preserve">(annexe à joindre obligatoirement à l’acte d’engagement) </w:t>
            </w:r>
            <w:r w:rsidRPr="0016782F">
              <w:rPr>
                <w:rFonts w:ascii="Century Gothic" w:hAnsi="Century Gothic" w:cs="Arial"/>
                <w:bCs/>
                <w:color w:val="FFFFFF" w:themeColor="background1"/>
                <w:sz w:val="16"/>
                <w:szCs w:val="16"/>
              </w:rPr>
              <w:t>– page 1 sur 1</w:t>
            </w:r>
          </w:p>
          <w:p w14:paraId="26552D39" w14:textId="77777777" w:rsidR="00FD5D71" w:rsidRPr="00FD5D71" w:rsidRDefault="00FD5D71" w:rsidP="00394BA3">
            <w:pPr>
              <w:rPr>
                <w:rFonts w:ascii="Century Gothic" w:hAnsi="Century Gothic" w:cs="Arial"/>
                <w:sz w:val="18"/>
                <w:szCs w:val="18"/>
              </w:rPr>
            </w:pPr>
          </w:p>
        </w:tc>
      </w:tr>
      <w:bookmarkEnd w:id="21"/>
      <w:bookmarkEnd w:id="22"/>
    </w:tbl>
    <w:p w14:paraId="6AF9ADEA" w14:textId="77777777" w:rsidR="00653AF5" w:rsidRPr="00653AF5" w:rsidRDefault="00653AF5" w:rsidP="00513AFD">
      <w:pPr>
        <w:spacing w:line="240" w:lineRule="auto"/>
        <w:jc w:val="center"/>
        <w:rPr>
          <w:rFonts w:ascii="Century Gothic" w:hAnsi="Century Gothic" w:cs="Arial"/>
          <w:sz w:val="8"/>
          <w:szCs w:val="8"/>
        </w:rPr>
      </w:pPr>
    </w:p>
    <w:p w14:paraId="547ECFCA" w14:textId="7703E1C8" w:rsidR="007C67F1" w:rsidRDefault="006C713E" w:rsidP="00513AFD">
      <w:pPr>
        <w:spacing w:line="240" w:lineRule="auto"/>
        <w:jc w:val="center"/>
        <w:rPr>
          <w:rFonts w:ascii="Century Gothic" w:hAnsi="Century Gothic" w:cs="Arial"/>
          <w:sz w:val="18"/>
          <w:szCs w:val="18"/>
        </w:rPr>
      </w:pPr>
      <w:r w:rsidRPr="0032577E">
        <w:rPr>
          <w:rFonts w:ascii="Century Gothic" w:hAnsi="Century Gothic" w:cs="Arial"/>
          <w:sz w:val="18"/>
          <w:szCs w:val="18"/>
        </w:rPr>
        <w:t>Les montants indiqués en euros sont provisionnels et peuvent varier avec l’assiette de cotisation</w:t>
      </w:r>
    </w:p>
    <w:p w14:paraId="0126CA26" w14:textId="77777777" w:rsidR="00653AF5" w:rsidRPr="00653AF5" w:rsidRDefault="00653AF5" w:rsidP="00513AFD">
      <w:pPr>
        <w:spacing w:line="240" w:lineRule="auto"/>
        <w:jc w:val="center"/>
        <w:rPr>
          <w:rFonts w:ascii="Century Gothic" w:hAnsi="Century Gothic" w:cs="Arial"/>
          <w:sz w:val="8"/>
          <w:szCs w:val="8"/>
        </w:rPr>
      </w:pPr>
    </w:p>
    <w:tbl>
      <w:tblPr>
        <w:tblW w:w="10724" w:type="dxa"/>
        <w:jc w:val="center"/>
        <w:tblCellMar>
          <w:left w:w="70" w:type="dxa"/>
          <w:right w:w="70" w:type="dxa"/>
        </w:tblCellMar>
        <w:tblLook w:val="0000" w:firstRow="0" w:lastRow="0" w:firstColumn="0" w:lastColumn="0" w:noHBand="0" w:noVBand="0"/>
      </w:tblPr>
      <w:tblGrid>
        <w:gridCol w:w="441"/>
        <w:gridCol w:w="1194"/>
        <w:gridCol w:w="1422"/>
        <w:gridCol w:w="143"/>
        <w:gridCol w:w="850"/>
        <w:gridCol w:w="1417"/>
        <w:gridCol w:w="1497"/>
        <w:gridCol w:w="1775"/>
        <w:gridCol w:w="1985"/>
      </w:tblGrid>
      <w:tr w:rsidR="0038676A" w:rsidRPr="00513AFD" w14:paraId="6C21F3F6" w14:textId="77777777" w:rsidTr="00653AF5">
        <w:trPr>
          <w:trHeight w:val="308"/>
          <w:jc w:val="center"/>
        </w:trPr>
        <w:tc>
          <w:tcPr>
            <w:tcW w:w="10724" w:type="dxa"/>
            <w:gridSpan w:val="9"/>
            <w:tcBorders>
              <w:top w:val="single" w:sz="4" w:space="0" w:color="auto"/>
              <w:left w:val="single" w:sz="4" w:space="0" w:color="auto"/>
              <w:bottom w:val="single" w:sz="4" w:space="0" w:color="auto"/>
              <w:right w:val="single" w:sz="4" w:space="0" w:color="auto"/>
            </w:tcBorders>
            <w:shd w:val="clear" w:color="auto" w:fill="215868" w:themeFill="accent5" w:themeFillShade="80"/>
            <w:noWrap/>
            <w:vAlign w:val="center"/>
          </w:tcPr>
          <w:p w14:paraId="066BAEEA" w14:textId="1537C20A" w:rsidR="0038676A" w:rsidRPr="00513AFD" w:rsidRDefault="0038676A" w:rsidP="00513AFD">
            <w:pPr>
              <w:spacing w:line="240" w:lineRule="auto"/>
              <w:jc w:val="center"/>
              <w:rPr>
                <w:rFonts w:ascii="Century Gothic" w:hAnsi="Century Gothic" w:cs="Arial"/>
                <w:sz w:val="16"/>
                <w:szCs w:val="16"/>
              </w:rPr>
            </w:pPr>
            <w:r w:rsidRPr="0038676A">
              <w:rPr>
                <w:rFonts w:ascii="Century Gothic" w:hAnsi="Century Gothic" w:cs="Arial"/>
                <w:color w:val="FFFFFF" w:themeColor="background1"/>
                <w:sz w:val="20"/>
                <w:szCs w:val="20"/>
              </w:rPr>
              <w:t>SOLUTION DE BASE</w:t>
            </w:r>
          </w:p>
        </w:tc>
      </w:tr>
      <w:tr w:rsidR="0038676A" w:rsidRPr="00513AFD" w14:paraId="5E96714B" w14:textId="77777777" w:rsidTr="00D90105">
        <w:trPr>
          <w:trHeight w:val="448"/>
          <w:jc w:val="center"/>
        </w:trPr>
        <w:tc>
          <w:tcPr>
            <w:tcW w:w="1635"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88BCDE" w14:textId="62748A10" w:rsidR="0038676A" w:rsidRPr="0038676A" w:rsidRDefault="0038676A" w:rsidP="0038676A">
            <w:pPr>
              <w:spacing w:line="240" w:lineRule="auto"/>
              <w:jc w:val="center"/>
              <w:rPr>
                <w:rFonts w:ascii="Century Gothic" w:hAnsi="Century Gothic" w:cs="Arial"/>
                <w:sz w:val="18"/>
                <w:szCs w:val="18"/>
              </w:rPr>
            </w:pPr>
            <w:r w:rsidRPr="0038676A">
              <w:rPr>
                <w:rFonts w:ascii="Century Gothic" w:hAnsi="Century Gothic" w:cs="Arial"/>
                <w:sz w:val="16"/>
                <w:szCs w:val="16"/>
              </w:rPr>
              <w:t>Catégorie de véhicules</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C25FA0" w14:textId="5DEA6857" w:rsidR="0038676A" w:rsidRPr="0038676A" w:rsidRDefault="0038676A" w:rsidP="0038676A">
            <w:pPr>
              <w:spacing w:line="240" w:lineRule="auto"/>
              <w:jc w:val="center"/>
              <w:rPr>
                <w:rFonts w:ascii="Century Gothic" w:hAnsi="Century Gothic" w:cs="Arial"/>
                <w:sz w:val="18"/>
                <w:szCs w:val="18"/>
              </w:rPr>
            </w:pPr>
            <w:r w:rsidRPr="0038676A">
              <w:rPr>
                <w:rFonts w:ascii="Century Gothic" w:hAnsi="Century Gothic" w:cs="Arial"/>
                <w:sz w:val="18"/>
                <w:szCs w:val="18"/>
              </w:rPr>
              <w:t>Age</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DB41D6" w14:textId="31DAFA68" w:rsidR="0038676A" w:rsidRPr="00513AFD" w:rsidRDefault="0038676A" w:rsidP="00513AFD">
            <w:pPr>
              <w:spacing w:line="240" w:lineRule="auto"/>
              <w:jc w:val="center"/>
              <w:rPr>
                <w:rFonts w:ascii="Century Gothic" w:hAnsi="Century Gothic" w:cs="Arial"/>
                <w:b/>
                <w:bCs/>
                <w:sz w:val="16"/>
                <w:szCs w:val="16"/>
              </w:rPr>
            </w:pPr>
            <w:r w:rsidRPr="00513AFD">
              <w:rPr>
                <w:rFonts w:ascii="Century Gothic" w:hAnsi="Century Gothic" w:cs="Arial"/>
                <w:sz w:val="14"/>
                <w:szCs w:val="14"/>
              </w:rPr>
              <w:t>Nombre de véhicules</w:t>
            </w:r>
          </w:p>
        </w:tc>
        <w:tc>
          <w:tcPr>
            <w:tcW w:w="29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7977E0" w14:textId="77777777" w:rsidR="0038676A" w:rsidRPr="00513AFD" w:rsidRDefault="0038676A"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 xml:space="preserve">Cotisation forfaitaire annuelle </w:t>
            </w:r>
          </w:p>
          <w:p w14:paraId="12F88AA5" w14:textId="77777777" w:rsidR="0038676A" w:rsidRPr="00513AFD" w:rsidRDefault="0038676A" w:rsidP="00513AFD">
            <w:pPr>
              <w:spacing w:line="240" w:lineRule="auto"/>
              <w:jc w:val="center"/>
              <w:rPr>
                <w:rFonts w:ascii="Century Gothic" w:hAnsi="Century Gothic" w:cs="Arial"/>
                <w:sz w:val="16"/>
                <w:szCs w:val="16"/>
              </w:rPr>
            </w:pPr>
            <w:proofErr w:type="gramStart"/>
            <w:r w:rsidRPr="00513AFD">
              <w:rPr>
                <w:rFonts w:ascii="Century Gothic" w:hAnsi="Century Gothic" w:cs="Arial"/>
                <w:b/>
                <w:bCs/>
                <w:sz w:val="16"/>
                <w:szCs w:val="16"/>
              </w:rPr>
              <w:t>par</w:t>
            </w:r>
            <w:proofErr w:type="gramEnd"/>
            <w:r w:rsidRPr="00513AFD">
              <w:rPr>
                <w:rFonts w:ascii="Century Gothic" w:hAnsi="Century Gothic" w:cs="Arial"/>
                <w:b/>
                <w:bCs/>
                <w:sz w:val="16"/>
                <w:szCs w:val="16"/>
              </w:rPr>
              <w:t xml:space="preserve"> véhicule</w:t>
            </w:r>
          </w:p>
        </w:tc>
        <w:tc>
          <w:tcPr>
            <w:tcW w:w="37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EB8D3E" w14:textId="245E6CAE" w:rsidR="0038676A" w:rsidRPr="00513AFD" w:rsidRDefault="0038676A"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 xml:space="preserve">Cotisation </w:t>
            </w:r>
            <w:r>
              <w:rPr>
                <w:rFonts w:ascii="Century Gothic" w:hAnsi="Century Gothic" w:cs="Arial"/>
                <w:sz w:val="16"/>
                <w:szCs w:val="16"/>
              </w:rPr>
              <w:t>annuelle</w:t>
            </w:r>
            <w:r w:rsidRPr="00513AFD">
              <w:rPr>
                <w:rFonts w:ascii="Century Gothic" w:hAnsi="Century Gothic" w:cs="Arial"/>
                <w:sz w:val="16"/>
                <w:szCs w:val="16"/>
              </w:rPr>
              <w:t xml:space="preserve"> TOTALE</w:t>
            </w:r>
          </w:p>
        </w:tc>
      </w:tr>
      <w:tr w:rsidR="0038676A" w:rsidRPr="00513AFD" w14:paraId="251A998C" w14:textId="77777777" w:rsidTr="00D90105">
        <w:trPr>
          <w:trHeight w:val="369"/>
          <w:jc w:val="center"/>
        </w:trPr>
        <w:tc>
          <w:tcPr>
            <w:tcW w:w="1635"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5E8AD0" w14:textId="77777777" w:rsidR="0038676A" w:rsidRPr="00513AFD" w:rsidRDefault="0038676A" w:rsidP="00513AFD">
            <w:pPr>
              <w:spacing w:line="240" w:lineRule="auto"/>
              <w:rPr>
                <w:rFonts w:ascii="Century Gothic" w:hAnsi="Century Gothic" w:cs="Arial"/>
                <w:sz w:val="18"/>
                <w:szCs w:val="18"/>
              </w:rPr>
            </w:pPr>
          </w:p>
        </w:tc>
        <w:tc>
          <w:tcPr>
            <w:tcW w:w="142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00C5A" w14:textId="77777777" w:rsidR="0038676A" w:rsidRPr="00513AFD" w:rsidRDefault="0038676A" w:rsidP="00513AFD">
            <w:pPr>
              <w:spacing w:line="240" w:lineRule="auto"/>
              <w:rPr>
                <w:rFonts w:ascii="Century Gothic" w:hAnsi="Century Gothic" w:cs="Arial"/>
                <w:b/>
                <w:bCs/>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E6BAC7" w14:textId="7900E195" w:rsidR="0038676A" w:rsidRPr="00513AFD" w:rsidRDefault="0038676A" w:rsidP="00513AFD">
            <w:pPr>
              <w:spacing w:line="240" w:lineRule="auto"/>
              <w:jc w:val="center"/>
              <w:rPr>
                <w:rFonts w:ascii="Century Gothic" w:hAnsi="Century Gothic" w:cs="Arial"/>
                <w:sz w:val="14"/>
                <w:szCs w:val="14"/>
              </w:rPr>
            </w:pP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983538" w14:textId="77777777" w:rsidR="0038676A" w:rsidRPr="00513AFD" w:rsidRDefault="0038676A"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H.T.</w:t>
            </w:r>
          </w:p>
        </w:tc>
        <w:tc>
          <w:tcPr>
            <w:tcW w:w="14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E5F6B" w14:textId="77777777" w:rsidR="0038676A" w:rsidRPr="00513AFD" w:rsidRDefault="0038676A"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T.T.C.</w:t>
            </w:r>
          </w:p>
        </w:tc>
        <w:tc>
          <w:tcPr>
            <w:tcW w:w="17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F3695" w14:textId="77777777" w:rsidR="0038676A" w:rsidRPr="00513AFD" w:rsidRDefault="0038676A"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H.T.</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DBA22" w14:textId="77777777" w:rsidR="0038676A" w:rsidRPr="00513AFD" w:rsidRDefault="0038676A"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T.T.C.</w:t>
            </w:r>
          </w:p>
        </w:tc>
      </w:tr>
      <w:tr w:rsidR="00513AFD" w:rsidRPr="00513AFD" w14:paraId="6531672F" w14:textId="77777777" w:rsidTr="00264AF2">
        <w:trPr>
          <w:cantSplit/>
          <w:trHeight w:hRule="exact" w:val="321"/>
          <w:jc w:val="center"/>
        </w:trPr>
        <w:tc>
          <w:tcPr>
            <w:tcW w:w="10724" w:type="dxa"/>
            <w:gridSpan w:val="9"/>
            <w:tcBorders>
              <w:top w:val="single" w:sz="4" w:space="0" w:color="auto"/>
              <w:left w:val="single" w:sz="4" w:space="0" w:color="auto"/>
              <w:bottom w:val="single" w:sz="4" w:space="0" w:color="auto"/>
              <w:right w:val="single" w:sz="4" w:space="0" w:color="auto"/>
            </w:tcBorders>
            <w:noWrap/>
            <w:vAlign w:val="center"/>
          </w:tcPr>
          <w:p w14:paraId="0881589E" w14:textId="77777777" w:rsidR="00513AFD" w:rsidRPr="00513AFD" w:rsidRDefault="00513AFD"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Toutes garanties 2.1 à 2.6</w:t>
            </w:r>
          </w:p>
        </w:tc>
      </w:tr>
      <w:tr w:rsidR="001B32B9" w:rsidRPr="00513AFD" w14:paraId="7E9948DA" w14:textId="77777777" w:rsidTr="00653AF5">
        <w:trPr>
          <w:trHeight w:val="401"/>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33506259"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1a</w:t>
            </w:r>
          </w:p>
        </w:tc>
        <w:tc>
          <w:tcPr>
            <w:tcW w:w="1194" w:type="dxa"/>
            <w:vMerge w:val="restart"/>
            <w:tcBorders>
              <w:top w:val="single" w:sz="4" w:space="0" w:color="auto"/>
              <w:left w:val="single" w:sz="4" w:space="0" w:color="auto"/>
              <w:bottom w:val="single" w:sz="4" w:space="0" w:color="BFBFBF" w:themeColor="background1" w:themeShade="BF"/>
              <w:right w:val="single" w:sz="4" w:space="0" w:color="auto"/>
            </w:tcBorders>
            <w:vAlign w:val="center"/>
          </w:tcPr>
          <w:p w14:paraId="2DD9B5DE" w14:textId="3BBF6A9A" w:rsidR="00513AFD" w:rsidRPr="00513AFD" w:rsidRDefault="00513AFD" w:rsidP="00264AF2">
            <w:pPr>
              <w:spacing w:line="240" w:lineRule="auto"/>
              <w:rPr>
                <w:rFonts w:ascii="Century Gothic" w:hAnsi="Century Gothic" w:cs="Arial"/>
                <w:sz w:val="16"/>
                <w:szCs w:val="16"/>
              </w:rPr>
            </w:pPr>
            <w:r w:rsidRPr="00513AFD">
              <w:rPr>
                <w:rFonts w:ascii="Century Gothic" w:hAnsi="Century Gothic" w:cs="Arial"/>
                <w:sz w:val="16"/>
                <w:szCs w:val="16"/>
              </w:rPr>
              <w:t xml:space="preserve">Véhicules </w:t>
            </w:r>
            <w:r w:rsidR="00264AF2" w:rsidRPr="00DB1079">
              <w:rPr>
                <w:rFonts w:ascii="Century Gothic" w:hAnsi="Century Gothic" w:cs="Calibri"/>
                <w:bCs/>
                <w:sz w:val="16"/>
                <w:szCs w:val="16"/>
              </w:rPr>
              <w:t>≤ 3,5 T PTAC</w:t>
            </w:r>
          </w:p>
        </w:tc>
        <w:tc>
          <w:tcPr>
            <w:tcW w:w="1422"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422CEB5" w14:textId="77777777" w:rsidR="00513AFD" w:rsidRPr="00D90105" w:rsidRDefault="00513AFD" w:rsidP="00513AFD">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5 ans</w:t>
            </w:r>
          </w:p>
        </w:tc>
        <w:tc>
          <w:tcPr>
            <w:tcW w:w="993" w:type="dxa"/>
            <w:gridSpan w:val="2"/>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1660AD0E" w14:textId="3F6D496C" w:rsidR="00513AFD" w:rsidRPr="00513AFD" w:rsidRDefault="0007314E" w:rsidP="00513AFD">
            <w:pPr>
              <w:spacing w:line="240" w:lineRule="auto"/>
              <w:jc w:val="center"/>
              <w:rPr>
                <w:rFonts w:ascii="Century Gothic" w:hAnsi="Century Gothic" w:cs="Arial"/>
                <w:b/>
                <w:sz w:val="16"/>
                <w:szCs w:val="16"/>
              </w:rPr>
            </w:pPr>
            <w:r>
              <w:rPr>
                <w:rFonts w:ascii="Century Gothic" w:hAnsi="Century Gothic" w:cs="Arial"/>
                <w:b/>
                <w:sz w:val="16"/>
                <w:szCs w:val="16"/>
              </w:rPr>
              <w:t>4</w:t>
            </w:r>
          </w:p>
        </w:tc>
        <w:tc>
          <w:tcPr>
            <w:tcW w:w="1417"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5DBA783" w14:textId="77777777" w:rsidR="00513AFD" w:rsidRPr="00513AFD" w:rsidRDefault="00513AFD" w:rsidP="00513AFD">
            <w:pPr>
              <w:spacing w:line="240" w:lineRule="auto"/>
              <w:rPr>
                <w:rFonts w:ascii="Century Gothic" w:hAnsi="Century Gothic" w:cs="Arial"/>
                <w:sz w:val="16"/>
                <w:szCs w:val="16"/>
              </w:rPr>
            </w:pPr>
          </w:p>
        </w:tc>
        <w:tc>
          <w:tcPr>
            <w:tcW w:w="1497"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26B613A0" w14:textId="77777777" w:rsidR="00513AFD" w:rsidRPr="00513AFD" w:rsidRDefault="00513AFD" w:rsidP="00513AFD">
            <w:pPr>
              <w:spacing w:line="240" w:lineRule="auto"/>
              <w:rPr>
                <w:rFonts w:ascii="Century Gothic" w:hAnsi="Century Gothic" w:cs="Arial"/>
                <w:sz w:val="16"/>
                <w:szCs w:val="16"/>
              </w:rPr>
            </w:pPr>
          </w:p>
        </w:tc>
        <w:tc>
          <w:tcPr>
            <w:tcW w:w="1775"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321B9C18" w14:textId="77777777" w:rsidR="00513AFD" w:rsidRPr="00513AFD" w:rsidRDefault="00513AFD" w:rsidP="00513AFD">
            <w:pPr>
              <w:spacing w:line="240" w:lineRule="auto"/>
              <w:rPr>
                <w:rFonts w:ascii="Century Gothic" w:hAnsi="Century Gothic" w:cs="Arial"/>
                <w:sz w:val="16"/>
                <w:szCs w:val="16"/>
              </w:rPr>
            </w:pPr>
          </w:p>
        </w:tc>
        <w:tc>
          <w:tcPr>
            <w:tcW w:w="1985"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68401CAF"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1B32B9" w:rsidRPr="00513AFD" w14:paraId="0610E21E" w14:textId="77777777" w:rsidTr="00653AF5">
        <w:trPr>
          <w:trHeight w:val="382"/>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2020C1A6" w14:textId="65AF2621"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1</w:t>
            </w:r>
            <w:r w:rsidR="00854669">
              <w:rPr>
                <w:rFonts w:ascii="Century Gothic" w:hAnsi="Century Gothic" w:cs="Arial"/>
                <w:sz w:val="16"/>
                <w:szCs w:val="16"/>
              </w:rPr>
              <w:t>b</w:t>
            </w:r>
          </w:p>
        </w:tc>
        <w:tc>
          <w:tcPr>
            <w:tcW w:w="1194" w:type="dxa"/>
            <w:vMerge/>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23B1C743" w14:textId="77777777" w:rsidR="00513AFD" w:rsidRPr="00513AFD" w:rsidRDefault="00513AFD" w:rsidP="00264AF2">
            <w:pPr>
              <w:spacing w:line="240" w:lineRule="auto"/>
              <w:rPr>
                <w:rFonts w:ascii="Century Gothic" w:hAnsi="Century Gothic" w:cs="Arial"/>
                <w:sz w:val="16"/>
                <w:szCs w:val="16"/>
              </w:rPr>
            </w:pP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76361387" w14:textId="77777777" w:rsidR="00513AFD" w:rsidRPr="00D90105" w:rsidRDefault="00513AFD" w:rsidP="00513AFD">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&gt; 5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1398191B" w14:textId="4CB40101" w:rsidR="00513AFD" w:rsidRPr="00513AFD" w:rsidRDefault="00274CF3" w:rsidP="00513AFD">
            <w:pPr>
              <w:spacing w:line="240" w:lineRule="auto"/>
              <w:jc w:val="center"/>
              <w:rPr>
                <w:rFonts w:ascii="Century Gothic" w:hAnsi="Century Gothic" w:cs="Arial"/>
                <w:b/>
                <w:sz w:val="16"/>
                <w:szCs w:val="16"/>
              </w:rPr>
            </w:pPr>
            <w:r>
              <w:rPr>
                <w:rFonts w:ascii="Century Gothic" w:hAnsi="Century Gothic" w:cs="Arial"/>
                <w:b/>
                <w:sz w:val="16"/>
                <w:szCs w:val="16"/>
              </w:rPr>
              <w:t>43</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D07EC69" w14:textId="77777777" w:rsidR="00513AFD" w:rsidRPr="00513AFD" w:rsidRDefault="00513AFD" w:rsidP="00513AFD">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44055C8C" w14:textId="77777777" w:rsidR="00513AFD" w:rsidRPr="00513AFD" w:rsidRDefault="00513AFD" w:rsidP="00513AFD">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CBC4FFC" w14:textId="77777777" w:rsidR="00513AFD" w:rsidRPr="00513AFD" w:rsidRDefault="00513AFD" w:rsidP="00513AFD">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7F554A50"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1B32B9" w:rsidRPr="00513AFD" w14:paraId="42D4F8BE" w14:textId="77777777" w:rsidTr="00653AF5">
        <w:trPr>
          <w:trHeight w:val="333"/>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50BF4089"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2a</w:t>
            </w:r>
          </w:p>
        </w:tc>
        <w:tc>
          <w:tcPr>
            <w:tcW w:w="1194" w:type="dxa"/>
            <w:vMerge w:val="restar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41BA4FB" w14:textId="26D89A8A" w:rsidR="00513AFD" w:rsidRPr="00513AFD" w:rsidRDefault="00264AF2" w:rsidP="00264AF2">
            <w:pPr>
              <w:spacing w:line="240" w:lineRule="auto"/>
              <w:rPr>
                <w:rFonts w:ascii="Century Gothic" w:hAnsi="Century Gothic" w:cs="Arial"/>
                <w:sz w:val="16"/>
                <w:szCs w:val="16"/>
              </w:rPr>
            </w:pPr>
            <w:r>
              <w:rPr>
                <w:rFonts w:ascii="Century Gothic" w:hAnsi="Century Gothic" w:cs="Arial"/>
                <w:sz w:val="16"/>
                <w:szCs w:val="16"/>
              </w:rPr>
              <w:t xml:space="preserve">Véhicules </w:t>
            </w:r>
            <w:r w:rsidRPr="00DB1079">
              <w:rPr>
                <w:rFonts w:ascii="Century Gothic" w:hAnsi="Century Gothic" w:cs="Calibri"/>
                <w:bCs/>
                <w:sz w:val="16"/>
                <w:szCs w:val="16"/>
              </w:rPr>
              <w:t>&gt; 3,5 T PTAC</w:t>
            </w: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3950986" w14:textId="02A06B80" w:rsidR="00513AFD" w:rsidRPr="00D90105" w:rsidRDefault="00513AFD" w:rsidP="00513AFD">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xml:space="preserve">≤ </w:t>
            </w:r>
            <w:r w:rsidR="00653AF5">
              <w:rPr>
                <w:rFonts w:ascii="Century Gothic" w:hAnsi="Century Gothic" w:cs="Arial"/>
                <w:color w:val="000000" w:themeColor="text1"/>
                <w:sz w:val="16"/>
                <w:szCs w:val="16"/>
              </w:rPr>
              <w:t>20</w:t>
            </w:r>
            <w:r w:rsidRPr="00D90105">
              <w:rPr>
                <w:rFonts w:ascii="Century Gothic" w:hAnsi="Century Gothic" w:cs="Arial"/>
                <w:color w:val="000000" w:themeColor="text1"/>
                <w:sz w:val="16"/>
                <w:szCs w:val="16"/>
              </w:rPr>
              <w:t>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479B3970" w14:textId="5B19A592" w:rsidR="00513AFD" w:rsidRPr="00513AFD" w:rsidRDefault="00653AF5" w:rsidP="00513AFD">
            <w:pPr>
              <w:spacing w:line="240" w:lineRule="auto"/>
              <w:jc w:val="center"/>
              <w:rPr>
                <w:rFonts w:ascii="Century Gothic" w:hAnsi="Century Gothic" w:cs="Arial"/>
                <w:b/>
                <w:sz w:val="16"/>
                <w:szCs w:val="16"/>
              </w:rPr>
            </w:pPr>
            <w:r>
              <w:rPr>
                <w:rFonts w:ascii="Century Gothic" w:hAnsi="Century Gothic" w:cs="Arial"/>
                <w:b/>
                <w:sz w:val="16"/>
                <w:szCs w:val="16"/>
              </w:rPr>
              <w:t>1</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28F75CC6" w14:textId="77777777" w:rsidR="00513AFD" w:rsidRPr="00513AFD" w:rsidRDefault="00513AFD" w:rsidP="00513AFD">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34AEDEAA" w14:textId="77777777" w:rsidR="00513AFD" w:rsidRPr="00513AFD" w:rsidRDefault="00513AFD" w:rsidP="00513AFD">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3A0E538" w14:textId="77777777" w:rsidR="00513AFD" w:rsidRPr="00513AFD" w:rsidRDefault="00513AFD" w:rsidP="00513AFD">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E86576E"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1B32B9" w:rsidRPr="00513AFD" w14:paraId="37F9BA0F" w14:textId="77777777" w:rsidTr="002403C9">
        <w:trPr>
          <w:trHeight w:val="282"/>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7F576C6F"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2b</w:t>
            </w:r>
          </w:p>
        </w:tc>
        <w:tc>
          <w:tcPr>
            <w:tcW w:w="1194" w:type="dxa"/>
            <w:vMerge/>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7E7CF3D" w14:textId="77777777" w:rsidR="00513AFD" w:rsidRPr="00513AFD" w:rsidRDefault="00513AFD" w:rsidP="00264AF2">
            <w:pPr>
              <w:spacing w:line="240" w:lineRule="auto"/>
              <w:rPr>
                <w:rFonts w:ascii="Century Gothic" w:hAnsi="Century Gothic" w:cs="Arial"/>
                <w:sz w:val="16"/>
                <w:szCs w:val="16"/>
              </w:rPr>
            </w:pP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73064D2B" w14:textId="1AA8D9AF" w:rsidR="00513AFD" w:rsidRPr="00D90105" w:rsidRDefault="00513AFD" w:rsidP="00513AFD">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xml:space="preserve">&gt; </w:t>
            </w:r>
            <w:r w:rsidR="00653AF5">
              <w:rPr>
                <w:rFonts w:ascii="Century Gothic" w:hAnsi="Century Gothic" w:cs="Arial"/>
                <w:color w:val="000000" w:themeColor="text1"/>
                <w:sz w:val="16"/>
                <w:szCs w:val="16"/>
              </w:rPr>
              <w:t>20</w:t>
            </w:r>
            <w:r w:rsidRPr="00D90105">
              <w:rPr>
                <w:rFonts w:ascii="Century Gothic" w:hAnsi="Century Gothic" w:cs="Arial"/>
                <w:color w:val="000000" w:themeColor="text1"/>
                <w:sz w:val="16"/>
                <w:szCs w:val="16"/>
              </w:rPr>
              <w:t xml:space="preserve">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53CB6E0B" w14:textId="6A70D179" w:rsidR="00513AFD" w:rsidRPr="00513AFD" w:rsidRDefault="00653AF5" w:rsidP="00513AFD">
            <w:pPr>
              <w:spacing w:line="240" w:lineRule="auto"/>
              <w:jc w:val="center"/>
              <w:rPr>
                <w:rFonts w:ascii="Century Gothic" w:hAnsi="Century Gothic" w:cs="Arial"/>
                <w:b/>
                <w:sz w:val="16"/>
                <w:szCs w:val="16"/>
              </w:rPr>
            </w:pPr>
            <w:r>
              <w:rPr>
                <w:rFonts w:ascii="Century Gothic" w:hAnsi="Century Gothic" w:cs="Arial"/>
                <w:b/>
                <w:sz w:val="16"/>
                <w:szCs w:val="16"/>
              </w:rPr>
              <w:t>-</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3E498CEA" w14:textId="77777777" w:rsidR="00513AFD" w:rsidRPr="00513AFD" w:rsidRDefault="00513AFD" w:rsidP="00513AFD">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26AFBC95" w14:textId="77777777" w:rsidR="00513AFD" w:rsidRPr="00513AFD" w:rsidRDefault="00513AFD" w:rsidP="00513AFD">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EE27639" w14:textId="77777777" w:rsidR="00513AFD" w:rsidRPr="00513AFD" w:rsidRDefault="00513AFD" w:rsidP="00513AFD">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0DE373C"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D90105" w:rsidRPr="00513AFD" w14:paraId="0E0C9B54" w14:textId="77777777" w:rsidTr="002403C9">
        <w:trPr>
          <w:trHeight w:val="413"/>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4A5A0EB0" w14:textId="6EF729BC"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3a</w:t>
            </w:r>
          </w:p>
        </w:tc>
        <w:tc>
          <w:tcPr>
            <w:tcW w:w="1194" w:type="dxa"/>
            <w:vMerge w:val="restart"/>
            <w:tcBorders>
              <w:top w:val="single" w:sz="4" w:space="0" w:color="BFBFBF" w:themeColor="background1" w:themeShade="BF"/>
              <w:left w:val="single" w:sz="4" w:space="0" w:color="auto"/>
              <w:right w:val="single" w:sz="4" w:space="0" w:color="auto"/>
            </w:tcBorders>
            <w:vAlign w:val="center"/>
          </w:tcPr>
          <w:p w14:paraId="7BF257A4" w14:textId="2F516469"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Bus</w:t>
            </w: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B192963" w14:textId="43A794EA"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xml:space="preserve">≤ </w:t>
            </w:r>
            <w:r w:rsidR="002403C9">
              <w:rPr>
                <w:rFonts w:ascii="Century Gothic" w:hAnsi="Century Gothic" w:cs="Arial"/>
                <w:color w:val="000000" w:themeColor="text1"/>
                <w:sz w:val="16"/>
                <w:szCs w:val="16"/>
              </w:rPr>
              <w:t>8</w:t>
            </w:r>
            <w:r w:rsidRPr="00D90105">
              <w:rPr>
                <w:rFonts w:ascii="Century Gothic" w:hAnsi="Century Gothic" w:cs="Arial"/>
                <w:color w:val="000000" w:themeColor="text1"/>
                <w:sz w:val="16"/>
                <w:szCs w:val="16"/>
              </w:rPr>
              <w:t xml:space="preserve">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2F5589B7" w14:textId="1E7EB397"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1</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7F9107A5"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79DF40CB"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04C5B5B1"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2FD80A37" w14:textId="77777777" w:rsidR="00D90105" w:rsidRPr="00513AFD" w:rsidRDefault="00D90105" w:rsidP="00D90105">
            <w:pPr>
              <w:spacing w:line="240" w:lineRule="auto"/>
              <w:rPr>
                <w:rFonts w:ascii="Century Gothic" w:hAnsi="Century Gothic" w:cs="Arial"/>
                <w:sz w:val="16"/>
                <w:szCs w:val="16"/>
              </w:rPr>
            </w:pPr>
          </w:p>
        </w:tc>
      </w:tr>
      <w:tr w:rsidR="00D90105" w:rsidRPr="00513AFD" w14:paraId="19D2F3FF" w14:textId="77777777" w:rsidTr="002403C9">
        <w:trPr>
          <w:trHeight w:val="265"/>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4AF9399" w14:textId="43702A03"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3b</w:t>
            </w:r>
          </w:p>
        </w:tc>
        <w:tc>
          <w:tcPr>
            <w:tcW w:w="1194" w:type="dxa"/>
            <w:vMerge/>
            <w:tcBorders>
              <w:left w:val="single" w:sz="4" w:space="0" w:color="auto"/>
              <w:bottom w:val="single" w:sz="4" w:space="0" w:color="BFBFBF" w:themeColor="background1" w:themeShade="BF"/>
              <w:right w:val="single" w:sz="4" w:space="0" w:color="auto"/>
            </w:tcBorders>
            <w:vAlign w:val="center"/>
          </w:tcPr>
          <w:p w14:paraId="2EBE2342" w14:textId="77777777" w:rsidR="00D90105" w:rsidRPr="00513AFD" w:rsidRDefault="00D90105" w:rsidP="00D90105">
            <w:pPr>
              <w:spacing w:line="240" w:lineRule="auto"/>
              <w:rPr>
                <w:rFonts w:ascii="Century Gothic" w:hAnsi="Century Gothic" w:cs="Arial"/>
                <w:sz w:val="16"/>
                <w:szCs w:val="16"/>
              </w:rPr>
            </w:pP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F5B6A2D" w14:textId="26A9A414"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&gt; 8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010519F7" w14:textId="7DBC5FE6"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3BC1D57F"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16284EE5"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23675965"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4EDD45FE" w14:textId="77777777" w:rsidR="00D90105" w:rsidRPr="00513AFD" w:rsidRDefault="00D90105" w:rsidP="00D90105">
            <w:pPr>
              <w:spacing w:line="240" w:lineRule="auto"/>
              <w:rPr>
                <w:rFonts w:ascii="Century Gothic" w:hAnsi="Century Gothic" w:cs="Arial"/>
                <w:sz w:val="16"/>
                <w:szCs w:val="16"/>
              </w:rPr>
            </w:pPr>
          </w:p>
        </w:tc>
      </w:tr>
      <w:tr w:rsidR="00D90105" w:rsidRPr="00513AFD" w14:paraId="0B73167C" w14:textId="77777777" w:rsidTr="002403C9">
        <w:trPr>
          <w:trHeight w:val="423"/>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0263B34F" w14:textId="41088CC2" w:rsidR="00D90105" w:rsidRPr="00513AFD" w:rsidRDefault="00D90105" w:rsidP="00D90105">
            <w:pPr>
              <w:spacing w:line="240" w:lineRule="auto"/>
              <w:rPr>
                <w:rFonts w:ascii="Century Gothic" w:hAnsi="Century Gothic" w:cs="Arial"/>
                <w:sz w:val="16"/>
                <w:szCs w:val="16"/>
              </w:rPr>
            </w:pPr>
            <w:r w:rsidRPr="00513AFD">
              <w:rPr>
                <w:rFonts w:ascii="Century Gothic" w:hAnsi="Century Gothic" w:cs="Arial"/>
                <w:sz w:val="16"/>
                <w:szCs w:val="16"/>
              </w:rPr>
              <w:t>4</w:t>
            </w:r>
            <w:r>
              <w:rPr>
                <w:rFonts w:ascii="Century Gothic" w:hAnsi="Century Gothic" w:cs="Arial"/>
                <w:sz w:val="16"/>
                <w:szCs w:val="16"/>
              </w:rPr>
              <w:t>a</w:t>
            </w:r>
          </w:p>
        </w:tc>
        <w:tc>
          <w:tcPr>
            <w:tcW w:w="1194" w:type="dxa"/>
            <w:vMerge w:val="restart"/>
            <w:tcBorders>
              <w:top w:val="single" w:sz="4" w:space="0" w:color="BFBFBF" w:themeColor="background1" w:themeShade="BF"/>
              <w:left w:val="single" w:sz="4" w:space="0" w:color="auto"/>
              <w:right w:val="single" w:sz="4" w:space="0" w:color="auto"/>
            </w:tcBorders>
            <w:vAlign w:val="center"/>
          </w:tcPr>
          <w:p w14:paraId="45E299B7" w14:textId="16590CD3"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Engins</w:t>
            </w:r>
            <w:r w:rsidRPr="00513AFD">
              <w:rPr>
                <w:rFonts w:ascii="Century Gothic" w:hAnsi="Century Gothic" w:cs="Arial"/>
                <w:sz w:val="16"/>
                <w:szCs w:val="16"/>
              </w:rPr>
              <w:t xml:space="preserve"> </w:t>
            </w:r>
            <w:r w:rsidRPr="00DB1079">
              <w:rPr>
                <w:rFonts w:ascii="Century Gothic" w:hAnsi="Century Gothic" w:cs="Calibri"/>
                <w:bCs/>
                <w:sz w:val="16"/>
                <w:szCs w:val="16"/>
              </w:rPr>
              <w:t>≤ 3,5 T PTAC</w:t>
            </w: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212FEE48" w14:textId="799A784A"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5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46D500BF" w14:textId="3EB7F5AA"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1</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748A68E3"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7CE6D3EF"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E5D6140"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F689D9B" w14:textId="77777777" w:rsidR="00D90105" w:rsidRPr="00513AFD" w:rsidRDefault="00D90105" w:rsidP="00D90105">
            <w:pPr>
              <w:spacing w:line="240" w:lineRule="auto"/>
              <w:rPr>
                <w:rFonts w:ascii="Century Gothic" w:hAnsi="Century Gothic" w:cs="Arial"/>
                <w:sz w:val="16"/>
                <w:szCs w:val="16"/>
              </w:rPr>
            </w:pPr>
          </w:p>
        </w:tc>
      </w:tr>
      <w:tr w:rsidR="00D90105" w:rsidRPr="00513AFD" w14:paraId="5D6CCE06" w14:textId="77777777" w:rsidTr="002403C9">
        <w:trPr>
          <w:trHeight w:val="415"/>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55AA5FC0" w14:textId="02AA7CEA"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4b</w:t>
            </w:r>
          </w:p>
        </w:tc>
        <w:tc>
          <w:tcPr>
            <w:tcW w:w="1194" w:type="dxa"/>
            <w:vMerge/>
            <w:tcBorders>
              <w:left w:val="single" w:sz="4" w:space="0" w:color="auto"/>
              <w:bottom w:val="single" w:sz="4" w:space="0" w:color="BFBFBF" w:themeColor="background1" w:themeShade="BF"/>
              <w:right w:val="single" w:sz="4" w:space="0" w:color="auto"/>
            </w:tcBorders>
            <w:vAlign w:val="center"/>
          </w:tcPr>
          <w:p w14:paraId="04282165" w14:textId="77777777" w:rsidR="00D90105" w:rsidRPr="00513AFD" w:rsidRDefault="00D90105" w:rsidP="00D90105">
            <w:pPr>
              <w:spacing w:line="240" w:lineRule="auto"/>
              <w:rPr>
                <w:rFonts w:ascii="Century Gothic" w:hAnsi="Century Gothic" w:cs="Arial"/>
                <w:sz w:val="16"/>
                <w:szCs w:val="16"/>
              </w:rPr>
            </w:pP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295CE9A" w14:textId="360595FC"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&gt; 5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1823922F" w14:textId="32583F05"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2</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27ABDD4F"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0755D713"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0328B04C"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4B001685" w14:textId="77777777" w:rsidR="00D90105" w:rsidRPr="00513AFD" w:rsidRDefault="00D90105" w:rsidP="00D90105">
            <w:pPr>
              <w:spacing w:line="240" w:lineRule="auto"/>
              <w:rPr>
                <w:rFonts w:ascii="Century Gothic" w:hAnsi="Century Gothic" w:cs="Arial"/>
                <w:sz w:val="16"/>
                <w:szCs w:val="16"/>
              </w:rPr>
            </w:pPr>
          </w:p>
        </w:tc>
      </w:tr>
      <w:tr w:rsidR="00D90105" w:rsidRPr="00513AFD" w14:paraId="3AE2E520" w14:textId="77777777" w:rsidTr="002403C9">
        <w:trPr>
          <w:trHeight w:val="262"/>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59FED4A5" w14:textId="11DB7E6B"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5a</w:t>
            </w:r>
          </w:p>
        </w:tc>
        <w:tc>
          <w:tcPr>
            <w:tcW w:w="1194" w:type="dxa"/>
            <w:vMerge w:val="restart"/>
            <w:tcBorders>
              <w:top w:val="single" w:sz="4" w:space="0" w:color="BFBFBF" w:themeColor="background1" w:themeShade="BF"/>
              <w:left w:val="single" w:sz="4" w:space="0" w:color="auto"/>
              <w:right w:val="single" w:sz="4" w:space="0" w:color="auto"/>
            </w:tcBorders>
            <w:vAlign w:val="center"/>
          </w:tcPr>
          <w:p w14:paraId="20309F47" w14:textId="525A706F" w:rsidR="00D90105" w:rsidRPr="00513AFD" w:rsidRDefault="00193B48" w:rsidP="00D90105">
            <w:pPr>
              <w:spacing w:line="240" w:lineRule="auto"/>
              <w:rPr>
                <w:rFonts w:ascii="Century Gothic" w:hAnsi="Century Gothic" w:cs="Arial"/>
                <w:sz w:val="16"/>
                <w:szCs w:val="16"/>
              </w:rPr>
            </w:pPr>
            <w:r>
              <w:rPr>
                <w:rFonts w:ascii="Century Gothic" w:hAnsi="Century Gothic" w:cs="Arial"/>
                <w:sz w:val="16"/>
                <w:szCs w:val="16"/>
              </w:rPr>
              <w:t>Engins</w:t>
            </w:r>
            <w:r w:rsidR="00D90105">
              <w:rPr>
                <w:rFonts w:ascii="Century Gothic" w:hAnsi="Century Gothic" w:cs="Arial"/>
                <w:sz w:val="16"/>
                <w:szCs w:val="16"/>
              </w:rPr>
              <w:t xml:space="preserve"> </w:t>
            </w:r>
            <w:r w:rsidR="00D90105" w:rsidRPr="00DB1079">
              <w:rPr>
                <w:rFonts w:ascii="Century Gothic" w:hAnsi="Century Gothic" w:cs="Calibri"/>
                <w:bCs/>
                <w:sz w:val="16"/>
                <w:szCs w:val="16"/>
              </w:rPr>
              <w:t>&gt; 3,5 T PTAC</w:t>
            </w: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045B1866" w14:textId="2A4CD424"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xml:space="preserve">≤ </w:t>
            </w:r>
            <w:r w:rsidR="007742C2">
              <w:rPr>
                <w:rFonts w:ascii="Century Gothic" w:hAnsi="Century Gothic" w:cs="Arial"/>
                <w:color w:val="000000" w:themeColor="text1"/>
                <w:sz w:val="16"/>
                <w:szCs w:val="16"/>
              </w:rPr>
              <w:t>20</w:t>
            </w:r>
            <w:r w:rsidRPr="00D90105">
              <w:rPr>
                <w:rFonts w:ascii="Century Gothic" w:hAnsi="Century Gothic" w:cs="Arial"/>
                <w:color w:val="000000" w:themeColor="text1"/>
                <w:sz w:val="16"/>
                <w:szCs w:val="16"/>
              </w:rPr>
              <w:t xml:space="preserve">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35C3BDF9" w14:textId="63A9CD3B" w:rsidR="002403C9" w:rsidRPr="00513AFD" w:rsidRDefault="002403C9" w:rsidP="002403C9">
            <w:pPr>
              <w:spacing w:line="240" w:lineRule="auto"/>
              <w:jc w:val="center"/>
              <w:rPr>
                <w:rFonts w:ascii="Century Gothic" w:hAnsi="Century Gothic" w:cs="Arial"/>
                <w:b/>
                <w:sz w:val="16"/>
                <w:szCs w:val="16"/>
              </w:rPr>
            </w:pPr>
            <w:r>
              <w:rPr>
                <w:rFonts w:ascii="Century Gothic" w:hAnsi="Century Gothic" w:cs="Arial"/>
                <w:b/>
                <w:sz w:val="16"/>
                <w:szCs w:val="16"/>
              </w:rPr>
              <w:t>-</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315BC6C9"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28E5D1E1"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3B17BCF"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AE76A3A" w14:textId="77777777" w:rsidR="00D90105" w:rsidRPr="00513AFD" w:rsidRDefault="00D90105" w:rsidP="00D90105">
            <w:pPr>
              <w:spacing w:line="240" w:lineRule="auto"/>
              <w:rPr>
                <w:rFonts w:ascii="Century Gothic" w:hAnsi="Century Gothic" w:cs="Arial"/>
                <w:sz w:val="16"/>
                <w:szCs w:val="16"/>
              </w:rPr>
            </w:pPr>
          </w:p>
        </w:tc>
      </w:tr>
      <w:tr w:rsidR="00D90105" w:rsidRPr="00513AFD" w14:paraId="7B82B9DF" w14:textId="77777777" w:rsidTr="002403C9">
        <w:trPr>
          <w:trHeight w:val="279"/>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2D7CBCFD" w14:textId="4C557BED"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5b</w:t>
            </w:r>
          </w:p>
        </w:tc>
        <w:tc>
          <w:tcPr>
            <w:tcW w:w="1194" w:type="dxa"/>
            <w:vMerge/>
            <w:tcBorders>
              <w:left w:val="single" w:sz="4" w:space="0" w:color="auto"/>
              <w:bottom w:val="single" w:sz="4" w:space="0" w:color="BFBFBF" w:themeColor="background1" w:themeShade="BF"/>
              <w:right w:val="single" w:sz="4" w:space="0" w:color="auto"/>
            </w:tcBorders>
            <w:vAlign w:val="center"/>
          </w:tcPr>
          <w:p w14:paraId="256B10E0" w14:textId="77777777" w:rsidR="00D90105" w:rsidRPr="00513AFD" w:rsidRDefault="00D90105" w:rsidP="00D90105">
            <w:pPr>
              <w:spacing w:line="240" w:lineRule="auto"/>
              <w:rPr>
                <w:rFonts w:ascii="Century Gothic" w:hAnsi="Century Gothic" w:cs="Arial"/>
                <w:sz w:val="16"/>
                <w:szCs w:val="16"/>
              </w:rPr>
            </w:pP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773287C" w14:textId="378BF390"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xml:space="preserve">&gt; </w:t>
            </w:r>
            <w:r w:rsidR="007742C2">
              <w:rPr>
                <w:rFonts w:ascii="Century Gothic" w:hAnsi="Century Gothic" w:cs="Arial"/>
                <w:color w:val="000000" w:themeColor="text1"/>
                <w:sz w:val="16"/>
                <w:szCs w:val="16"/>
              </w:rPr>
              <w:t>20</w:t>
            </w:r>
            <w:r w:rsidRPr="00D90105">
              <w:rPr>
                <w:rFonts w:ascii="Century Gothic" w:hAnsi="Century Gothic" w:cs="Arial"/>
                <w:color w:val="000000" w:themeColor="text1"/>
                <w:sz w:val="16"/>
                <w:szCs w:val="16"/>
              </w:rPr>
              <w:t xml:space="preserve">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37E4DEFC" w14:textId="1F93CD7E"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624B3D64"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7B7F08FB"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5388755A"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50AD463" w14:textId="77777777" w:rsidR="00D90105" w:rsidRPr="00513AFD" w:rsidRDefault="00D90105" w:rsidP="00D90105">
            <w:pPr>
              <w:spacing w:line="240" w:lineRule="auto"/>
              <w:rPr>
                <w:rFonts w:ascii="Century Gothic" w:hAnsi="Century Gothic" w:cs="Arial"/>
                <w:sz w:val="16"/>
                <w:szCs w:val="16"/>
              </w:rPr>
            </w:pPr>
          </w:p>
        </w:tc>
      </w:tr>
      <w:tr w:rsidR="00D90105" w:rsidRPr="00513AFD" w14:paraId="2DAD8F70" w14:textId="77777777" w:rsidTr="002403C9">
        <w:trPr>
          <w:trHeight w:val="269"/>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61218D08" w14:textId="792408DE"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6a</w:t>
            </w:r>
          </w:p>
        </w:tc>
        <w:tc>
          <w:tcPr>
            <w:tcW w:w="1194" w:type="dxa"/>
            <w:vMerge w:val="restart"/>
            <w:tcBorders>
              <w:top w:val="single" w:sz="4" w:space="0" w:color="BFBFBF" w:themeColor="background1" w:themeShade="BF"/>
              <w:left w:val="single" w:sz="4" w:space="0" w:color="auto"/>
              <w:right w:val="single" w:sz="4" w:space="0" w:color="auto"/>
            </w:tcBorders>
            <w:vAlign w:val="center"/>
          </w:tcPr>
          <w:p w14:paraId="5F2C50D5" w14:textId="52850185"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Deux roues</w:t>
            </w: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225EEEB" w14:textId="3F1D98AE"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 2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444B8AA8" w14:textId="043F3045"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21132E58"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77E59B3D"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E8178FC"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080B1EE9" w14:textId="77777777" w:rsidR="00D90105" w:rsidRPr="00513AFD" w:rsidRDefault="00D90105" w:rsidP="00D90105">
            <w:pPr>
              <w:spacing w:line="240" w:lineRule="auto"/>
              <w:rPr>
                <w:rFonts w:ascii="Century Gothic" w:hAnsi="Century Gothic" w:cs="Arial"/>
                <w:sz w:val="16"/>
                <w:szCs w:val="16"/>
              </w:rPr>
            </w:pPr>
          </w:p>
        </w:tc>
      </w:tr>
      <w:tr w:rsidR="00D90105" w:rsidRPr="00513AFD" w14:paraId="5484DBC0" w14:textId="77777777" w:rsidTr="002403C9">
        <w:trPr>
          <w:trHeight w:val="273"/>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76647767" w14:textId="045B4628"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6b</w:t>
            </w:r>
          </w:p>
        </w:tc>
        <w:tc>
          <w:tcPr>
            <w:tcW w:w="1194" w:type="dxa"/>
            <w:vMerge/>
            <w:tcBorders>
              <w:left w:val="single" w:sz="4" w:space="0" w:color="auto"/>
              <w:bottom w:val="single" w:sz="4" w:space="0" w:color="BFBFBF" w:themeColor="background1" w:themeShade="BF"/>
              <w:right w:val="single" w:sz="4" w:space="0" w:color="auto"/>
            </w:tcBorders>
            <w:vAlign w:val="center"/>
          </w:tcPr>
          <w:p w14:paraId="0745A1B5" w14:textId="77777777" w:rsidR="00D90105" w:rsidRPr="00513AFD" w:rsidRDefault="00D90105" w:rsidP="00D90105">
            <w:pPr>
              <w:spacing w:line="240" w:lineRule="auto"/>
              <w:rPr>
                <w:rFonts w:ascii="Century Gothic" w:hAnsi="Century Gothic" w:cs="Arial"/>
                <w:sz w:val="16"/>
                <w:szCs w:val="16"/>
              </w:rPr>
            </w:pP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55956D4" w14:textId="0DC421AF"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&gt; 2 ans</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1F64ADBA" w14:textId="072B8436" w:rsidR="00D90105" w:rsidRPr="00513AFD" w:rsidRDefault="00274CF3" w:rsidP="00D90105">
            <w:pPr>
              <w:spacing w:line="240" w:lineRule="auto"/>
              <w:jc w:val="center"/>
              <w:rPr>
                <w:rFonts w:ascii="Century Gothic" w:hAnsi="Century Gothic" w:cs="Arial"/>
                <w:b/>
                <w:sz w:val="16"/>
                <w:szCs w:val="16"/>
              </w:rPr>
            </w:pPr>
            <w:r>
              <w:rPr>
                <w:rFonts w:ascii="Century Gothic" w:hAnsi="Century Gothic" w:cs="Arial"/>
                <w:b/>
                <w:sz w:val="16"/>
                <w:szCs w:val="16"/>
              </w:rPr>
              <w:t>-</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74698093"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0E767699"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71B09456"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1E378F65" w14:textId="77777777" w:rsidR="00D90105" w:rsidRPr="00513AFD" w:rsidRDefault="00D90105" w:rsidP="00D90105">
            <w:pPr>
              <w:spacing w:line="240" w:lineRule="auto"/>
              <w:rPr>
                <w:rFonts w:ascii="Century Gothic" w:hAnsi="Century Gothic" w:cs="Arial"/>
                <w:sz w:val="16"/>
                <w:szCs w:val="16"/>
              </w:rPr>
            </w:pPr>
          </w:p>
        </w:tc>
      </w:tr>
      <w:tr w:rsidR="00D90105" w:rsidRPr="00513AFD" w14:paraId="62166FA1" w14:textId="77777777" w:rsidTr="002403C9">
        <w:trPr>
          <w:trHeight w:val="423"/>
          <w:jc w:val="center"/>
        </w:trPr>
        <w:tc>
          <w:tcPr>
            <w:tcW w:w="44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3228A7A1" w14:textId="3C9F1A03"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7</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CB39118" w14:textId="4FFEA982" w:rsidR="00D90105" w:rsidRPr="00513AFD" w:rsidRDefault="00D90105" w:rsidP="00D90105">
            <w:pPr>
              <w:spacing w:line="240" w:lineRule="auto"/>
              <w:rPr>
                <w:rFonts w:ascii="Century Gothic" w:hAnsi="Century Gothic" w:cs="Arial"/>
                <w:sz w:val="16"/>
                <w:szCs w:val="16"/>
              </w:rPr>
            </w:pPr>
            <w:r>
              <w:rPr>
                <w:rFonts w:ascii="Century Gothic" w:hAnsi="Century Gothic" w:cs="Arial"/>
                <w:sz w:val="16"/>
                <w:szCs w:val="16"/>
              </w:rPr>
              <w:t>Remorques</w:t>
            </w:r>
          </w:p>
        </w:tc>
        <w:tc>
          <w:tcPr>
            <w:tcW w:w="1422"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6FD23C1A" w14:textId="4BD11F35" w:rsidR="00D90105" w:rsidRPr="00D90105" w:rsidRDefault="00D90105" w:rsidP="00D90105">
            <w:pPr>
              <w:spacing w:line="240" w:lineRule="auto"/>
              <w:jc w:val="center"/>
              <w:rPr>
                <w:rFonts w:ascii="Century Gothic" w:hAnsi="Century Gothic" w:cs="Arial"/>
                <w:color w:val="000000" w:themeColor="text1"/>
                <w:sz w:val="16"/>
                <w:szCs w:val="16"/>
              </w:rPr>
            </w:pPr>
            <w:r w:rsidRPr="00D90105">
              <w:rPr>
                <w:rFonts w:ascii="Century Gothic" w:hAnsi="Century Gothic" w:cs="Arial"/>
                <w:color w:val="000000" w:themeColor="text1"/>
                <w:sz w:val="16"/>
                <w:szCs w:val="16"/>
              </w:rPr>
              <w:t>-</w:t>
            </w:r>
          </w:p>
        </w:tc>
        <w:tc>
          <w:tcPr>
            <w:tcW w:w="993" w:type="dxa"/>
            <w:gridSpan w:val="2"/>
            <w:tcBorders>
              <w:top w:val="single" w:sz="4" w:space="0" w:color="BFBFBF" w:themeColor="background1" w:themeShade="BF"/>
              <w:left w:val="single" w:sz="4" w:space="0" w:color="auto"/>
              <w:bottom w:val="single" w:sz="4" w:space="0" w:color="BFBFBF" w:themeColor="background1" w:themeShade="BF"/>
              <w:right w:val="nil"/>
            </w:tcBorders>
            <w:shd w:val="clear" w:color="auto" w:fill="F2F2F2" w:themeFill="background1" w:themeFillShade="F2"/>
            <w:noWrap/>
            <w:vAlign w:val="center"/>
          </w:tcPr>
          <w:p w14:paraId="6F58B158" w14:textId="35C5F112" w:rsidR="00274CF3" w:rsidRPr="00513AFD" w:rsidRDefault="00274CF3" w:rsidP="00274CF3">
            <w:pPr>
              <w:spacing w:line="240" w:lineRule="auto"/>
              <w:jc w:val="center"/>
              <w:rPr>
                <w:rFonts w:ascii="Century Gothic" w:hAnsi="Century Gothic" w:cs="Arial"/>
                <w:b/>
                <w:sz w:val="16"/>
                <w:szCs w:val="16"/>
              </w:rPr>
            </w:pPr>
            <w:r>
              <w:rPr>
                <w:rFonts w:ascii="Century Gothic" w:hAnsi="Century Gothic" w:cs="Arial"/>
                <w:b/>
                <w:sz w:val="16"/>
                <w:szCs w:val="16"/>
              </w:rPr>
              <w:t>3</w:t>
            </w:r>
          </w:p>
        </w:tc>
        <w:tc>
          <w:tcPr>
            <w:tcW w:w="1417"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38987F92" w14:textId="77777777" w:rsidR="00D90105" w:rsidRPr="00513AFD" w:rsidRDefault="00D90105" w:rsidP="00D90105">
            <w:pPr>
              <w:spacing w:line="240" w:lineRule="auto"/>
              <w:rPr>
                <w:rFonts w:ascii="Century Gothic" w:hAnsi="Century Gothic" w:cs="Arial"/>
                <w:sz w:val="16"/>
                <w:szCs w:val="16"/>
              </w:rPr>
            </w:pPr>
          </w:p>
        </w:tc>
        <w:tc>
          <w:tcPr>
            <w:tcW w:w="1497" w:type="dxa"/>
            <w:tcBorders>
              <w:top w:val="single" w:sz="4" w:space="0" w:color="BFBFBF" w:themeColor="background1" w:themeShade="BF"/>
              <w:left w:val="nil"/>
              <w:bottom w:val="single" w:sz="4" w:space="0" w:color="BFBFBF" w:themeColor="background1" w:themeShade="BF"/>
              <w:right w:val="single" w:sz="4" w:space="0" w:color="auto"/>
            </w:tcBorders>
            <w:shd w:val="clear" w:color="auto" w:fill="F2F2F2" w:themeFill="background1" w:themeFillShade="F2"/>
            <w:noWrap/>
            <w:vAlign w:val="center"/>
          </w:tcPr>
          <w:p w14:paraId="4D62CE98" w14:textId="77777777" w:rsidR="00D90105" w:rsidRPr="00513AFD" w:rsidRDefault="00D90105" w:rsidP="00D90105">
            <w:pPr>
              <w:spacing w:line="240" w:lineRule="auto"/>
              <w:rPr>
                <w:rFonts w:ascii="Century Gothic" w:hAnsi="Century Gothic" w:cs="Arial"/>
                <w:sz w:val="16"/>
                <w:szCs w:val="16"/>
              </w:rPr>
            </w:pP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629C6CCA" w14:textId="77777777" w:rsidR="00D90105" w:rsidRPr="00513AFD" w:rsidRDefault="00D90105"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26067DD7" w14:textId="77777777" w:rsidR="00D90105" w:rsidRPr="00513AFD" w:rsidRDefault="00D90105" w:rsidP="00D90105">
            <w:pPr>
              <w:spacing w:line="240" w:lineRule="auto"/>
              <w:rPr>
                <w:rFonts w:ascii="Century Gothic" w:hAnsi="Century Gothic" w:cs="Arial"/>
                <w:sz w:val="16"/>
                <w:szCs w:val="16"/>
              </w:rPr>
            </w:pPr>
          </w:p>
        </w:tc>
      </w:tr>
      <w:tr w:rsidR="00D90105" w:rsidRPr="00042116" w14:paraId="70F4C9BB" w14:textId="77777777" w:rsidTr="002403C9">
        <w:trPr>
          <w:trHeight w:val="416"/>
          <w:jc w:val="center"/>
        </w:trPr>
        <w:tc>
          <w:tcPr>
            <w:tcW w:w="6964" w:type="dxa"/>
            <w:gridSpan w:val="7"/>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26502008" w14:textId="77088364" w:rsidR="00D90105" w:rsidRPr="00042116" w:rsidRDefault="00D90105" w:rsidP="00D90105">
            <w:pPr>
              <w:spacing w:line="240" w:lineRule="auto"/>
              <w:jc w:val="right"/>
              <w:rPr>
                <w:rFonts w:ascii="Century Gothic" w:hAnsi="Century Gothic" w:cs="Arial"/>
                <w:bCs/>
                <w:sz w:val="16"/>
                <w:szCs w:val="16"/>
              </w:rPr>
            </w:pPr>
            <w:r w:rsidRPr="00042116">
              <w:rPr>
                <w:rFonts w:ascii="Century Gothic" w:hAnsi="Century Gothic" w:cstheme="minorHAnsi"/>
                <w:sz w:val="16"/>
                <w:szCs w:val="16"/>
              </w:rPr>
              <w:t>Article 2.</w:t>
            </w:r>
            <w:r>
              <w:rPr>
                <w:rFonts w:ascii="Century Gothic" w:hAnsi="Century Gothic" w:cstheme="minorHAnsi"/>
                <w:sz w:val="16"/>
                <w:szCs w:val="16"/>
              </w:rPr>
              <w:t>7</w:t>
            </w:r>
            <w:r w:rsidRPr="00042116">
              <w:rPr>
                <w:rFonts w:ascii="Century Gothic" w:hAnsi="Century Gothic" w:cstheme="minorHAnsi"/>
                <w:sz w:val="16"/>
                <w:szCs w:val="16"/>
              </w:rPr>
              <w:t xml:space="preserve"> – </w:t>
            </w:r>
            <w:r w:rsidRPr="00042116">
              <w:rPr>
                <w:rFonts w:ascii="Century Gothic" w:hAnsi="Century Gothic" w:cs="Arial"/>
                <w:b/>
                <w:bCs/>
                <w:sz w:val="16"/>
                <w:szCs w:val="16"/>
              </w:rPr>
              <w:t>Matériels et marchandises transportés</w:t>
            </w:r>
            <w:r w:rsidRPr="00042116">
              <w:rPr>
                <w:rFonts w:ascii="Century Gothic" w:hAnsi="Century Gothic" w:cs="Arial"/>
                <w:bCs/>
                <w:sz w:val="16"/>
                <w:szCs w:val="16"/>
              </w:rPr>
              <w:t xml:space="preserve"> : </w:t>
            </w:r>
          </w:p>
        </w:tc>
        <w:tc>
          <w:tcPr>
            <w:tcW w:w="1775"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6AE9A387" w14:textId="77777777" w:rsidR="00D90105" w:rsidRPr="00042116" w:rsidRDefault="00D90105" w:rsidP="00D90105">
            <w:pPr>
              <w:spacing w:line="240" w:lineRule="auto"/>
              <w:rPr>
                <w:rFonts w:ascii="Century Gothic" w:hAnsi="Century Gothic" w:cs="Arial"/>
                <w:sz w:val="16"/>
                <w:szCs w:val="16"/>
              </w:rPr>
            </w:pPr>
            <w:r w:rsidRPr="00042116">
              <w:rPr>
                <w:rFonts w:ascii="Century Gothic" w:hAnsi="Century Gothic" w:cs="Arial"/>
                <w:sz w:val="16"/>
                <w:szCs w:val="16"/>
              </w:rPr>
              <w:t> </w:t>
            </w:r>
          </w:p>
        </w:tc>
        <w:tc>
          <w:tcPr>
            <w:tcW w:w="1985" w:type="dxa"/>
            <w:tcBorders>
              <w:top w:val="single" w:sz="4" w:space="0" w:color="BFBFBF" w:themeColor="background1" w:themeShade="BF"/>
              <w:left w:val="nil"/>
              <w:bottom w:val="single" w:sz="4" w:space="0" w:color="BFBFBF" w:themeColor="background1" w:themeShade="BF"/>
              <w:right w:val="single" w:sz="4" w:space="0" w:color="auto"/>
            </w:tcBorders>
            <w:noWrap/>
            <w:vAlign w:val="center"/>
          </w:tcPr>
          <w:p w14:paraId="203373F9" w14:textId="77777777" w:rsidR="00D90105" w:rsidRPr="00042116" w:rsidRDefault="00D90105" w:rsidP="00D90105">
            <w:pPr>
              <w:spacing w:line="240" w:lineRule="auto"/>
              <w:rPr>
                <w:rFonts w:ascii="Century Gothic" w:hAnsi="Century Gothic" w:cs="Arial"/>
                <w:sz w:val="16"/>
                <w:szCs w:val="16"/>
              </w:rPr>
            </w:pPr>
            <w:r w:rsidRPr="00042116">
              <w:rPr>
                <w:rFonts w:ascii="Century Gothic" w:hAnsi="Century Gothic" w:cs="Arial"/>
                <w:sz w:val="16"/>
                <w:szCs w:val="16"/>
              </w:rPr>
              <w:t> </w:t>
            </w:r>
          </w:p>
        </w:tc>
      </w:tr>
      <w:tr w:rsidR="002403C9" w:rsidRPr="00042116" w14:paraId="1DA79226" w14:textId="77777777" w:rsidTr="000246D0">
        <w:trPr>
          <w:trHeight w:val="421"/>
          <w:jc w:val="center"/>
        </w:trPr>
        <w:tc>
          <w:tcPr>
            <w:tcW w:w="6964" w:type="dxa"/>
            <w:gridSpan w:val="7"/>
            <w:tcBorders>
              <w:top w:val="single" w:sz="4" w:space="0" w:color="BFBFBF" w:themeColor="background1" w:themeShade="BF"/>
              <w:left w:val="single" w:sz="4" w:space="0" w:color="auto"/>
              <w:bottom w:val="single" w:sz="4" w:space="0" w:color="auto"/>
              <w:right w:val="single" w:sz="4" w:space="0" w:color="auto"/>
            </w:tcBorders>
            <w:vAlign w:val="center"/>
          </w:tcPr>
          <w:p w14:paraId="250355C1" w14:textId="1B701431" w:rsidR="002403C9" w:rsidRPr="00042116" w:rsidRDefault="002403C9" w:rsidP="00D90105">
            <w:pPr>
              <w:spacing w:line="240" w:lineRule="auto"/>
              <w:jc w:val="right"/>
              <w:rPr>
                <w:rFonts w:ascii="Century Gothic" w:hAnsi="Century Gothic" w:cstheme="minorHAnsi"/>
                <w:sz w:val="16"/>
                <w:szCs w:val="16"/>
              </w:rPr>
            </w:pPr>
            <w:r w:rsidRPr="00042116">
              <w:rPr>
                <w:rFonts w:ascii="Century Gothic" w:hAnsi="Century Gothic" w:cstheme="minorHAnsi"/>
                <w:sz w:val="16"/>
                <w:szCs w:val="16"/>
              </w:rPr>
              <w:t xml:space="preserve">Article 2.8 – </w:t>
            </w:r>
            <w:r w:rsidRPr="00042116">
              <w:rPr>
                <w:rFonts w:ascii="Century Gothic" w:hAnsi="Century Gothic" w:cstheme="minorHAnsi"/>
                <w:b/>
                <w:bCs/>
                <w:sz w:val="16"/>
                <w:szCs w:val="16"/>
              </w:rPr>
              <w:t>Véhicules en mission</w:t>
            </w:r>
            <w:r>
              <w:rPr>
                <w:rFonts w:ascii="Century Gothic" w:hAnsi="Century Gothic" w:cstheme="minorHAnsi"/>
                <w:b/>
                <w:bCs/>
                <w:sz w:val="16"/>
                <w:szCs w:val="16"/>
              </w:rPr>
              <w:t xml:space="preserve"> – Substitution – Ville (5000 km)</w:t>
            </w:r>
            <w:r w:rsidRPr="00042116">
              <w:rPr>
                <w:rFonts w:ascii="Century Gothic" w:hAnsi="Century Gothic" w:cstheme="minorHAnsi"/>
                <w:sz w:val="16"/>
                <w:szCs w:val="16"/>
              </w:rPr>
              <w:t> :</w:t>
            </w:r>
          </w:p>
        </w:tc>
        <w:tc>
          <w:tcPr>
            <w:tcW w:w="1775"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0BFD9559" w14:textId="77777777" w:rsidR="002403C9" w:rsidRPr="00042116" w:rsidRDefault="002403C9" w:rsidP="00D90105">
            <w:pPr>
              <w:spacing w:line="240" w:lineRule="auto"/>
              <w:rPr>
                <w:rFonts w:ascii="Century Gothic" w:hAnsi="Century Gothic" w:cs="Arial"/>
                <w:sz w:val="16"/>
                <w:szCs w:val="16"/>
              </w:rPr>
            </w:pPr>
          </w:p>
        </w:tc>
        <w:tc>
          <w:tcPr>
            <w:tcW w:w="1985" w:type="dxa"/>
            <w:tcBorders>
              <w:top w:val="single" w:sz="4" w:space="0" w:color="BFBFBF" w:themeColor="background1" w:themeShade="BF"/>
              <w:left w:val="nil"/>
              <w:bottom w:val="single" w:sz="4" w:space="0" w:color="auto"/>
              <w:right w:val="single" w:sz="4" w:space="0" w:color="auto"/>
            </w:tcBorders>
            <w:noWrap/>
            <w:vAlign w:val="center"/>
          </w:tcPr>
          <w:p w14:paraId="1A572EB5" w14:textId="77777777" w:rsidR="002403C9" w:rsidRPr="00042116" w:rsidRDefault="002403C9" w:rsidP="00D90105">
            <w:pPr>
              <w:spacing w:line="240" w:lineRule="auto"/>
              <w:rPr>
                <w:rFonts w:ascii="Century Gothic" w:hAnsi="Century Gothic" w:cs="Arial"/>
                <w:sz w:val="16"/>
                <w:szCs w:val="16"/>
              </w:rPr>
            </w:pPr>
          </w:p>
        </w:tc>
      </w:tr>
      <w:tr w:rsidR="00D90105" w:rsidRPr="00042116" w14:paraId="05B662A5" w14:textId="77777777" w:rsidTr="000246D0">
        <w:trPr>
          <w:trHeight w:val="399"/>
          <w:jc w:val="center"/>
        </w:trPr>
        <w:tc>
          <w:tcPr>
            <w:tcW w:w="6964" w:type="dxa"/>
            <w:gridSpan w:val="7"/>
            <w:tcBorders>
              <w:top w:val="single" w:sz="4" w:space="0" w:color="BFBFBF" w:themeColor="background1" w:themeShade="BF"/>
              <w:left w:val="single" w:sz="4" w:space="0" w:color="auto"/>
              <w:bottom w:val="single" w:sz="4" w:space="0" w:color="auto"/>
              <w:right w:val="single" w:sz="4" w:space="0" w:color="auto"/>
            </w:tcBorders>
            <w:vAlign w:val="center"/>
          </w:tcPr>
          <w:p w14:paraId="79EC0690" w14:textId="1DE3AC79" w:rsidR="00D90105" w:rsidRPr="00042116" w:rsidRDefault="00D90105" w:rsidP="00D90105">
            <w:pPr>
              <w:spacing w:line="240" w:lineRule="auto"/>
              <w:jc w:val="right"/>
              <w:rPr>
                <w:rFonts w:ascii="Century Gothic" w:hAnsi="Century Gothic" w:cs="Arial"/>
                <w:bCs/>
                <w:sz w:val="16"/>
                <w:szCs w:val="16"/>
              </w:rPr>
            </w:pPr>
            <w:bookmarkStart w:id="23" w:name="_Hlk34558259"/>
            <w:r w:rsidRPr="00042116">
              <w:rPr>
                <w:rFonts w:ascii="Century Gothic" w:hAnsi="Century Gothic" w:cstheme="minorHAnsi"/>
                <w:sz w:val="16"/>
                <w:szCs w:val="16"/>
              </w:rPr>
              <w:t xml:space="preserve">Article 2.8 – </w:t>
            </w:r>
            <w:r w:rsidRPr="00042116">
              <w:rPr>
                <w:rFonts w:ascii="Century Gothic" w:hAnsi="Century Gothic" w:cstheme="minorHAnsi"/>
                <w:b/>
                <w:bCs/>
                <w:sz w:val="16"/>
                <w:szCs w:val="16"/>
              </w:rPr>
              <w:t>Véhicules en mission</w:t>
            </w:r>
            <w:r>
              <w:rPr>
                <w:rFonts w:ascii="Century Gothic" w:hAnsi="Century Gothic" w:cstheme="minorHAnsi"/>
                <w:b/>
                <w:bCs/>
                <w:sz w:val="16"/>
                <w:szCs w:val="16"/>
              </w:rPr>
              <w:t xml:space="preserve"> – </w:t>
            </w:r>
            <w:r w:rsidR="00274CF3">
              <w:rPr>
                <w:rFonts w:ascii="Century Gothic" w:hAnsi="Century Gothic" w:cstheme="minorHAnsi"/>
                <w:b/>
                <w:bCs/>
                <w:sz w:val="16"/>
                <w:szCs w:val="16"/>
              </w:rPr>
              <w:t>Substitution</w:t>
            </w:r>
            <w:r w:rsidR="002403C9">
              <w:rPr>
                <w:rFonts w:ascii="Century Gothic" w:hAnsi="Century Gothic" w:cstheme="minorHAnsi"/>
                <w:b/>
                <w:bCs/>
                <w:sz w:val="16"/>
                <w:szCs w:val="16"/>
              </w:rPr>
              <w:t xml:space="preserve"> – CCAS (5000 km)</w:t>
            </w:r>
            <w:r w:rsidRPr="00042116">
              <w:rPr>
                <w:rFonts w:ascii="Century Gothic" w:hAnsi="Century Gothic" w:cstheme="minorHAnsi"/>
                <w:sz w:val="16"/>
                <w:szCs w:val="16"/>
              </w:rPr>
              <w:t> :</w:t>
            </w:r>
          </w:p>
        </w:tc>
        <w:tc>
          <w:tcPr>
            <w:tcW w:w="1775"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6EC4B76C" w14:textId="77777777" w:rsidR="00D90105" w:rsidRPr="00042116" w:rsidRDefault="00D90105" w:rsidP="00D90105">
            <w:pPr>
              <w:spacing w:line="240" w:lineRule="auto"/>
              <w:rPr>
                <w:rFonts w:ascii="Century Gothic" w:hAnsi="Century Gothic" w:cs="Arial"/>
                <w:sz w:val="16"/>
                <w:szCs w:val="16"/>
              </w:rPr>
            </w:pPr>
            <w:r w:rsidRPr="00042116">
              <w:rPr>
                <w:rFonts w:ascii="Century Gothic" w:hAnsi="Century Gothic" w:cs="Arial"/>
                <w:sz w:val="16"/>
                <w:szCs w:val="16"/>
              </w:rPr>
              <w:t> </w:t>
            </w:r>
          </w:p>
        </w:tc>
        <w:tc>
          <w:tcPr>
            <w:tcW w:w="1985" w:type="dxa"/>
            <w:tcBorders>
              <w:top w:val="single" w:sz="4" w:space="0" w:color="BFBFBF" w:themeColor="background1" w:themeShade="BF"/>
              <w:left w:val="nil"/>
              <w:bottom w:val="single" w:sz="4" w:space="0" w:color="auto"/>
              <w:right w:val="single" w:sz="4" w:space="0" w:color="auto"/>
            </w:tcBorders>
            <w:noWrap/>
            <w:vAlign w:val="center"/>
          </w:tcPr>
          <w:p w14:paraId="0BBDA6D8" w14:textId="77777777" w:rsidR="00D90105" w:rsidRPr="00042116" w:rsidRDefault="00D90105" w:rsidP="00D90105">
            <w:pPr>
              <w:spacing w:line="240" w:lineRule="auto"/>
              <w:rPr>
                <w:rFonts w:ascii="Century Gothic" w:hAnsi="Century Gothic" w:cs="Arial"/>
                <w:sz w:val="16"/>
                <w:szCs w:val="16"/>
              </w:rPr>
            </w:pPr>
            <w:r w:rsidRPr="00042116">
              <w:rPr>
                <w:rFonts w:ascii="Century Gothic" w:hAnsi="Century Gothic" w:cs="Arial"/>
                <w:sz w:val="16"/>
                <w:szCs w:val="16"/>
              </w:rPr>
              <w:t> </w:t>
            </w:r>
          </w:p>
        </w:tc>
      </w:tr>
      <w:bookmarkEnd w:id="23"/>
      <w:tr w:rsidR="00D90105" w:rsidRPr="00042116" w14:paraId="5680F65C" w14:textId="77777777" w:rsidTr="000246D0">
        <w:trPr>
          <w:trHeight w:val="703"/>
          <w:jc w:val="center"/>
        </w:trPr>
        <w:tc>
          <w:tcPr>
            <w:tcW w:w="3200" w:type="dxa"/>
            <w:gridSpan w:val="4"/>
            <w:tcBorders>
              <w:top w:val="single" w:sz="4" w:space="0" w:color="auto"/>
              <w:left w:val="single" w:sz="4" w:space="0" w:color="auto"/>
              <w:bottom w:val="single" w:sz="4" w:space="0" w:color="auto"/>
              <w:right w:val="single" w:sz="4" w:space="0" w:color="auto"/>
            </w:tcBorders>
            <w:noWrap/>
            <w:vAlign w:val="center"/>
          </w:tcPr>
          <w:p w14:paraId="0B1606B3" w14:textId="4F58F855" w:rsidR="00D90105" w:rsidRPr="00042116" w:rsidRDefault="00D90105" w:rsidP="00D90105">
            <w:pPr>
              <w:spacing w:line="240" w:lineRule="auto"/>
              <w:jc w:val="right"/>
              <w:rPr>
                <w:rFonts w:ascii="Century Gothic" w:hAnsi="Century Gothic" w:cs="Arial"/>
                <w:sz w:val="16"/>
                <w:szCs w:val="16"/>
              </w:rPr>
            </w:pPr>
            <w:r>
              <w:rPr>
                <w:rFonts w:ascii="Century Gothic" w:hAnsi="Century Gothic" w:cs="Arial"/>
                <w:sz w:val="16"/>
                <w:szCs w:val="16"/>
              </w:rPr>
              <w:t>Modalités de révision de la cotisation « véhicules en mission » :</w:t>
            </w:r>
          </w:p>
        </w:tc>
        <w:tc>
          <w:tcPr>
            <w:tcW w:w="7524" w:type="dxa"/>
            <w:gridSpan w:val="5"/>
            <w:tcBorders>
              <w:top w:val="single" w:sz="4" w:space="0" w:color="auto"/>
              <w:left w:val="single" w:sz="4" w:space="0" w:color="auto"/>
              <w:bottom w:val="single" w:sz="4" w:space="0" w:color="auto"/>
              <w:right w:val="single" w:sz="4" w:space="0" w:color="auto"/>
            </w:tcBorders>
            <w:noWrap/>
            <w:vAlign w:val="center"/>
          </w:tcPr>
          <w:p w14:paraId="670BB3AD" w14:textId="77777777" w:rsidR="00D90105" w:rsidRPr="00042116" w:rsidRDefault="00D90105" w:rsidP="00D90105">
            <w:pPr>
              <w:spacing w:line="240" w:lineRule="auto"/>
              <w:jc w:val="right"/>
              <w:rPr>
                <w:rFonts w:ascii="Century Gothic" w:hAnsi="Century Gothic" w:cs="Arial"/>
                <w:sz w:val="16"/>
                <w:szCs w:val="16"/>
              </w:rPr>
            </w:pPr>
            <w:r w:rsidRPr="00042116">
              <w:rPr>
                <w:rFonts w:ascii="Century Gothic" w:hAnsi="Century Gothic" w:cs="Arial"/>
                <w:sz w:val="16"/>
                <w:szCs w:val="16"/>
              </w:rPr>
              <w:t> </w:t>
            </w:r>
          </w:p>
          <w:p w14:paraId="46F8EBF5" w14:textId="77777777" w:rsidR="00D90105" w:rsidRPr="00042116" w:rsidRDefault="00D90105" w:rsidP="00D90105">
            <w:pPr>
              <w:spacing w:line="240" w:lineRule="auto"/>
              <w:jc w:val="right"/>
              <w:rPr>
                <w:rFonts w:ascii="Century Gothic" w:hAnsi="Century Gothic" w:cs="Arial"/>
                <w:sz w:val="16"/>
                <w:szCs w:val="16"/>
              </w:rPr>
            </w:pPr>
            <w:r w:rsidRPr="00042116">
              <w:rPr>
                <w:rFonts w:ascii="Century Gothic" w:hAnsi="Century Gothic" w:cs="Arial"/>
                <w:sz w:val="16"/>
                <w:szCs w:val="16"/>
              </w:rPr>
              <w:t> </w:t>
            </w:r>
          </w:p>
        </w:tc>
      </w:tr>
      <w:tr w:rsidR="00D90105" w:rsidRPr="00042116" w14:paraId="40B14A8D" w14:textId="77777777" w:rsidTr="002403C9">
        <w:trPr>
          <w:trHeight w:val="703"/>
          <w:jc w:val="center"/>
        </w:trPr>
        <w:tc>
          <w:tcPr>
            <w:tcW w:w="3200" w:type="dxa"/>
            <w:gridSpan w:val="4"/>
            <w:tcBorders>
              <w:top w:val="single" w:sz="4" w:space="0" w:color="auto"/>
              <w:left w:val="single" w:sz="4" w:space="0" w:color="auto"/>
              <w:bottom w:val="single" w:sz="4" w:space="0" w:color="auto"/>
              <w:right w:val="single" w:sz="4" w:space="0" w:color="auto"/>
            </w:tcBorders>
            <w:noWrap/>
            <w:vAlign w:val="center"/>
          </w:tcPr>
          <w:p w14:paraId="40F313EE" w14:textId="29BF712C" w:rsidR="00D90105" w:rsidRPr="00042116" w:rsidRDefault="00D90105" w:rsidP="00D90105">
            <w:pPr>
              <w:spacing w:line="240" w:lineRule="auto"/>
              <w:jc w:val="right"/>
              <w:rPr>
                <w:rFonts w:ascii="Century Gothic" w:hAnsi="Century Gothic" w:cs="Arial"/>
                <w:sz w:val="16"/>
                <w:szCs w:val="16"/>
              </w:rPr>
            </w:pPr>
            <w:r w:rsidRPr="00042116">
              <w:rPr>
                <w:rFonts w:ascii="Century Gothic" w:hAnsi="Century Gothic" w:cs="Arial"/>
                <w:sz w:val="16"/>
                <w:szCs w:val="16"/>
              </w:rPr>
              <w:t>Frais</w:t>
            </w:r>
            <w:r>
              <w:rPr>
                <w:rFonts w:ascii="Century Gothic" w:hAnsi="Century Gothic" w:cs="Arial"/>
                <w:sz w:val="16"/>
                <w:szCs w:val="16"/>
              </w:rPr>
              <w:t>, taxes attentats</w:t>
            </w:r>
            <w:r w:rsidRPr="00042116">
              <w:rPr>
                <w:rFonts w:ascii="Century Gothic" w:hAnsi="Century Gothic" w:cs="Arial"/>
                <w:sz w:val="16"/>
                <w:szCs w:val="16"/>
              </w:rPr>
              <w:t xml:space="preserve"> et accessoires non compris ci-avant :</w:t>
            </w:r>
          </w:p>
        </w:tc>
        <w:tc>
          <w:tcPr>
            <w:tcW w:w="7524" w:type="dxa"/>
            <w:gridSpan w:val="5"/>
            <w:tcBorders>
              <w:top w:val="single" w:sz="4" w:space="0" w:color="auto"/>
              <w:left w:val="single" w:sz="4" w:space="0" w:color="auto"/>
              <w:bottom w:val="single" w:sz="4" w:space="0" w:color="auto"/>
              <w:right w:val="single" w:sz="4" w:space="0" w:color="auto"/>
            </w:tcBorders>
            <w:noWrap/>
            <w:vAlign w:val="center"/>
          </w:tcPr>
          <w:p w14:paraId="48506FF2" w14:textId="77777777" w:rsidR="00D90105" w:rsidRPr="00042116" w:rsidRDefault="00D90105" w:rsidP="00D90105">
            <w:pPr>
              <w:spacing w:line="240" w:lineRule="auto"/>
              <w:jc w:val="right"/>
              <w:rPr>
                <w:rFonts w:ascii="Century Gothic" w:hAnsi="Century Gothic" w:cs="Arial"/>
                <w:sz w:val="16"/>
                <w:szCs w:val="16"/>
              </w:rPr>
            </w:pPr>
            <w:r w:rsidRPr="00042116">
              <w:rPr>
                <w:rFonts w:ascii="Century Gothic" w:hAnsi="Century Gothic" w:cs="Arial"/>
                <w:sz w:val="16"/>
                <w:szCs w:val="16"/>
              </w:rPr>
              <w:t> </w:t>
            </w:r>
          </w:p>
          <w:p w14:paraId="50E372A0" w14:textId="77777777" w:rsidR="00D90105" w:rsidRPr="00042116" w:rsidRDefault="00D90105" w:rsidP="00D90105">
            <w:pPr>
              <w:spacing w:line="240" w:lineRule="auto"/>
              <w:jc w:val="right"/>
              <w:rPr>
                <w:rFonts w:ascii="Century Gothic" w:hAnsi="Century Gothic" w:cs="Arial"/>
                <w:sz w:val="16"/>
                <w:szCs w:val="16"/>
              </w:rPr>
            </w:pPr>
            <w:r w:rsidRPr="00042116">
              <w:rPr>
                <w:rFonts w:ascii="Century Gothic" w:hAnsi="Century Gothic" w:cs="Arial"/>
                <w:sz w:val="16"/>
                <w:szCs w:val="16"/>
              </w:rPr>
              <w:t> </w:t>
            </w:r>
          </w:p>
        </w:tc>
      </w:tr>
      <w:tr w:rsidR="00D90105" w:rsidRPr="00042116" w14:paraId="7CE67C35" w14:textId="77777777" w:rsidTr="00264AF2">
        <w:trPr>
          <w:trHeight w:val="681"/>
          <w:jc w:val="center"/>
        </w:trPr>
        <w:tc>
          <w:tcPr>
            <w:tcW w:w="6964" w:type="dxa"/>
            <w:gridSpan w:val="7"/>
            <w:tcBorders>
              <w:top w:val="single" w:sz="4" w:space="0" w:color="auto"/>
              <w:left w:val="single" w:sz="4" w:space="0" w:color="auto"/>
              <w:bottom w:val="single" w:sz="4" w:space="0" w:color="auto"/>
              <w:right w:val="single" w:sz="4" w:space="0" w:color="auto"/>
            </w:tcBorders>
            <w:noWrap/>
            <w:vAlign w:val="center"/>
          </w:tcPr>
          <w:p w14:paraId="6C85E8AC" w14:textId="34829B9C" w:rsidR="00D90105" w:rsidRPr="00042116" w:rsidRDefault="00D90105" w:rsidP="00D90105">
            <w:pPr>
              <w:jc w:val="right"/>
              <w:rPr>
                <w:rFonts w:ascii="Century Gothic" w:hAnsi="Century Gothic" w:cs="Arial"/>
                <w:b/>
                <w:bCs/>
                <w:sz w:val="16"/>
                <w:szCs w:val="16"/>
              </w:rPr>
            </w:pPr>
            <w:r w:rsidRPr="00042116">
              <w:rPr>
                <w:rFonts w:ascii="Century Gothic" w:hAnsi="Century Gothic" w:cs="Arial"/>
                <w:b/>
                <w:bCs/>
                <w:sz w:val="16"/>
                <w:szCs w:val="16"/>
              </w:rPr>
              <w:t>Cotisation totale prévisionnelle 202</w:t>
            </w:r>
            <w:r>
              <w:rPr>
                <w:rFonts w:ascii="Century Gothic" w:hAnsi="Century Gothic" w:cs="Arial"/>
                <w:b/>
                <w:bCs/>
                <w:sz w:val="16"/>
                <w:szCs w:val="16"/>
              </w:rPr>
              <w:t>7</w:t>
            </w:r>
            <w:r w:rsidRPr="00042116">
              <w:rPr>
                <w:rFonts w:ascii="Century Gothic" w:hAnsi="Century Gothic" w:cs="Arial"/>
                <w:b/>
                <w:bCs/>
                <w:sz w:val="16"/>
                <w:szCs w:val="16"/>
              </w:rPr>
              <w:t xml:space="preserve"> :</w:t>
            </w:r>
            <w:r w:rsidRPr="00042116">
              <w:rPr>
                <w:rFonts w:ascii="Century Gothic" w:hAnsi="Century Gothic" w:cs="Arial"/>
                <w:b/>
                <w:bCs/>
                <w:sz w:val="16"/>
                <w:szCs w:val="16"/>
              </w:rPr>
              <w:br/>
            </w:r>
            <w:r w:rsidRPr="00824003">
              <w:rPr>
                <w:rFonts w:ascii="Century Gothic" w:hAnsi="Century Gothic" w:cs="Arial"/>
                <w:sz w:val="16"/>
                <w:szCs w:val="16"/>
              </w:rPr>
              <w:t>(tous frais, accessoires et taxes compris)</w:t>
            </w:r>
            <w:r w:rsidRPr="00042116">
              <w:rPr>
                <w:rFonts w:ascii="Century Gothic" w:hAnsi="Century Gothic" w:cs="Arial"/>
                <w:b/>
                <w:bCs/>
                <w:sz w:val="16"/>
                <w:szCs w:val="16"/>
              </w:rPr>
              <w:t xml:space="preserve"> </w:t>
            </w:r>
          </w:p>
        </w:tc>
        <w:tc>
          <w:tcPr>
            <w:tcW w:w="1775" w:type="dxa"/>
            <w:tcBorders>
              <w:top w:val="single" w:sz="4" w:space="0" w:color="auto"/>
              <w:left w:val="single" w:sz="4" w:space="0" w:color="auto"/>
              <w:bottom w:val="single" w:sz="4" w:space="0" w:color="auto"/>
              <w:right w:val="single" w:sz="4" w:space="0" w:color="auto"/>
            </w:tcBorders>
            <w:noWrap/>
            <w:vAlign w:val="center"/>
          </w:tcPr>
          <w:p w14:paraId="683C0C70" w14:textId="77777777" w:rsidR="00D90105" w:rsidRPr="00042116" w:rsidRDefault="00D90105" w:rsidP="00D90105">
            <w:pPr>
              <w:spacing w:line="240" w:lineRule="auto"/>
              <w:rPr>
                <w:rFonts w:ascii="Century Gothic" w:hAnsi="Century Gothic" w:cs="Arial"/>
                <w:sz w:val="16"/>
                <w:szCs w:val="16"/>
              </w:rPr>
            </w:pPr>
            <w:r w:rsidRPr="00042116">
              <w:rPr>
                <w:rFonts w:ascii="Century Gothic" w:hAnsi="Century Gothic" w:cs="Arial"/>
                <w:sz w:val="16"/>
                <w:szCs w:val="16"/>
              </w:rPr>
              <w:t> </w:t>
            </w:r>
          </w:p>
        </w:tc>
        <w:tc>
          <w:tcPr>
            <w:tcW w:w="1985" w:type="dxa"/>
            <w:tcBorders>
              <w:top w:val="single" w:sz="8" w:space="0" w:color="auto"/>
              <w:left w:val="single" w:sz="4" w:space="0" w:color="auto"/>
              <w:bottom w:val="single" w:sz="8" w:space="0" w:color="auto"/>
              <w:right w:val="single" w:sz="8" w:space="0" w:color="auto"/>
            </w:tcBorders>
            <w:noWrap/>
            <w:vAlign w:val="center"/>
          </w:tcPr>
          <w:p w14:paraId="62B60B90" w14:textId="77777777" w:rsidR="00D90105" w:rsidRPr="00042116" w:rsidRDefault="00D90105" w:rsidP="00D90105">
            <w:pPr>
              <w:spacing w:line="240" w:lineRule="auto"/>
              <w:rPr>
                <w:rFonts w:ascii="Century Gothic" w:hAnsi="Century Gothic" w:cs="Arial"/>
                <w:sz w:val="16"/>
                <w:szCs w:val="16"/>
              </w:rPr>
            </w:pPr>
            <w:r w:rsidRPr="00042116">
              <w:rPr>
                <w:rFonts w:ascii="Century Gothic" w:hAnsi="Century Gothic" w:cs="Arial"/>
                <w:sz w:val="16"/>
                <w:szCs w:val="16"/>
              </w:rPr>
              <w:t> </w:t>
            </w:r>
          </w:p>
        </w:tc>
      </w:tr>
    </w:tbl>
    <w:p w14:paraId="48F4E427" w14:textId="77777777" w:rsidR="00BE68CA" w:rsidRDefault="00BE68CA" w:rsidP="00BE68CA">
      <w:pPr>
        <w:spacing w:line="259" w:lineRule="auto"/>
        <w:jc w:val="left"/>
        <w:rPr>
          <w:rFonts w:ascii="Century Gothic" w:hAnsi="Century Gothic" w:cs="Arial"/>
          <w:sz w:val="8"/>
          <w:szCs w:val="8"/>
        </w:rPr>
      </w:pPr>
      <w:bookmarkStart w:id="24" w:name="_Toc374028768"/>
    </w:p>
    <w:tbl>
      <w:tblPr>
        <w:tblW w:w="10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64"/>
        <w:gridCol w:w="1775"/>
        <w:gridCol w:w="1985"/>
      </w:tblGrid>
      <w:tr w:rsidR="002403C9" w:rsidRPr="00042116" w14:paraId="6EDB9B98" w14:textId="77777777" w:rsidTr="002403C9">
        <w:trPr>
          <w:trHeight w:val="567"/>
          <w:jc w:val="center"/>
        </w:trPr>
        <w:tc>
          <w:tcPr>
            <w:tcW w:w="6964" w:type="dxa"/>
            <w:vAlign w:val="center"/>
          </w:tcPr>
          <w:p w14:paraId="090B1FC9" w14:textId="221C848E" w:rsidR="002403C9" w:rsidRPr="00042116" w:rsidRDefault="002403C9" w:rsidP="00E63CEA">
            <w:pPr>
              <w:spacing w:line="240" w:lineRule="auto"/>
              <w:jc w:val="right"/>
              <w:rPr>
                <w:rFonts w:ascii="Century Gothic" w:hAnsi="Century Gothic" w:cs="Arial"/>
                <w:bCs/>
                <w:sz w:val="16"/>
                <w:szCs w:val="16"/>
              </w:rPr>
            </w:pPr>
            <w:r w:rsidRPr="00042116">
              <w:rPr>
                <w:rFonts w:ascii="Century Gothic" w:hAnsi="Century Gothic" w:cstheme="minorHAnsi"/>
                <w:sz w:val="16"/>
                <w:szCs w:val="16"/>
              </w:rPr>
              <w:t xml:space="preserve">Article </w:t>
            </w:r>
            <w:r>
              <w:rPr>
                <w:rFonts w:ascii="Century Gothic" w:hAnsi="Century Gothic" w:cstheme="minorHAnsi"/>
                <w:sz w:val="16"/>
                <w:szCs w:val="16"/>
              </w:rPr>
              <w:t>3.1</w:t>
            </w:r>
            <w:r w:rsidRPr="00042116">
              <w:rPr>
                <w:rFonts w:ascii="Century Gothic" w:hAnsi="Century Gothic" w:cstheme="minorHAnsi"/>
                <w:sz w:val="16"/>
                <w:szCs w:val="16"/>
              </w:rPr>
              <w:t xml:space="preserve"> – </w:t>
            </w:r>
            <w:r>
              <w:rPr>
                <w:rFonts w:ascii="Century Gothic" w:hAnsi="Century Gothic" w:cstheme="minorHAnsi"/>
                <w:b/>
                <w:bCs/>
                <w:sz w:val="16"/>
                <w:szCs w:val="16"/>
              </w:rPr>
              <w:t>Prestation supplémentaire éventuelle (réponse obligatoire) bris de machine</w:t>
            </w:r>
            <w:r w:rsidRPr="00042116">
              <w:rPr>
                <w:rFonts w:ascii="Century Gothic" w:hAnsi="Century Gothic" w:cstheme="minorHAnsi"/>
                <w:sz w:val="16"/>
                <w:szCs w:val="16"/>
              </w:rPr>
              <w:t> :</w:t>
            </w:r>
          </w:p>
        </w:tc>
        <w:tc>
          <w:tcPr>
            <w:tcW w:w="1775" w:type="dxa"/>
            <w:noWrap/>
            <w:vAlign w:val="center"/>
          </w:tcPr>
          <w:p w14:paraId="0ACF23E3" w14:textId="77777777" w:rsidR="002403C9" w:rsidRPr="00042116" w:rsidRDefault="002403C9" w:rsidP="00E63CEA">
            <w:pPr>
              <w:spacing w:line="240" w:lineRule="auto"/>
              <w:rPr>
                <w:rFonts w:ascii="Century Gothic" w:hAnsi="Century Gothic" w:cs="Arial"/>
                <w:sz w:val="16"/>
                <w:szCs w:val="16"/>
              </w:rPr>
            </w:pPr>
            <w:r w:rsidRPr="00042116">
              <w:rPr>
                <w:rFonts w:ascii="Century Gothic" w:hAnsi="Century Gothic" w:cs="Arial"/>
                <w:sz w:val="16"/>
                <w:szCs w:val="16"/>
              </w:rPr>
              <w:t> </w:t>
            </w:r>
          </w:p>
        </w:tc>
        <w:tc>
          <w:tcPr>
            <w:tcW w:w="1985" w:type="dxa"/>
            <w:noWrap/>
            <w:vAlign w:val="center"/>
          </w:tcPr>
          <w:p w14:paraId="47A061FA" w14:textId="77777777" w:rsidR="002403C9" w:rsidRPr="00042116" w:rsidRDefault="002403C9" w:rsidP="00E63CEA">
            <w:pPr>
              <w:spacing w:line="240" w:lineRule="auto"/>
              <w:rPr>
                <w:rFonts w:ascii="Century Gothic" w:hAnsi="Century Gothic" w:cs="Arial"/>
                <w:sz w:val="16"/>
                <w:szCs w:val="16"/>
              </w:rPr>
            </w:pPr>
            <w:r w:rsidRPr="00042116">
              <w:rPr>
                <w:rFonts w:ascii="Century Gothic" w:hAnsi="Century Gothic" w:cs="Arial"/>
                <w:sz w:val="16"/>
                <w:szCs w:val="16"/>
              </w:rPr>
              <w:t> </w:t>
            </w:r>
          </w:p>
        </w:tc>
      </w:tr>
    </w:tbl>
    <w:p w14:paraId="43CDAA88" w14:textId="77777777" w:rsidR="002403C9" w:rsidRDefault="002403C9" w:rsidP="00BE68CA">
      <w:pPr>
        <w:spacing w:line="259" w:lineRule="auto"/>
        <w:jc w:val="left"/>
        <w:rPr>
          <w:rFonts w:ascii="Century Gothic" w:hAnsi="Century Gothic" w:cs="Arial"/>
          <w:sz w:val="8"/>
          <w:szCs w:val="8"/>
        </w:rPr>
      </w:pPr>
    </w:p>
    <w:p w14:paraId="4E1AE93B" w14:textId="77777777" w:rsidR="002403C9" w:rsidRDefault="002403C9" w:rsidP="00BE68CA">
      <w:pPr>
        <w:spacing w:line="259" w:lineRule="auto"/>
        <w:jc w:val="left"/>
        <w:rPr>
          <w:rFonts w:ascii="Century Gothic" w:hAnsi="Century Gothic" w:cs="Arial"/>
          <w:sz w:val="8"/>
          <w:szCs w:val="8"/>
        </w:rPr>
      </w:pPr>
    </w:p>
    <w:tbl>
      <w:tblPr>
        <w:tblStyle w:val="Grilledutableau15"/>
        <w:tblW w:w="4923" w:type="pct"/>
        <w:jc w:val="center"/>
        <w:tblBorders>
          <w:insideV w:val="single" w:sz="4" w:space="0" w:color="BFBFBF" w:themeColor="background1" w:themeShade="BF"/>
        </w:tblBorders>
        <w:tblLook w:val="04A0" w:firstRow="1" w:lastRow="0" w:firstColumn="1" w:lastColumn="0" w:noHBand="0" w:noVBand="1"/>
      </w:tblPr>
      <w:tblGrid>
        <w:gridCol w:w="2833"/>
        <w:gridCol w:w="1698"/>
        <w:gridCol w:w="5953"/>
      </w:tblGrid>
      <w:tr w:rsidR="00BE68CA" w:rsidRPr="00274CF3" w14:paraId="2396865D" w14:textId="77777777" w:rsidTr="002403C9">
        <w:trPr>
          <w:trHeight w:val="1102"/>
          <w:jc w:val="center"/>
        </w:trPr>
        <w:tc>
          <w:tcPr>
            <w:tcW w:w="1351" w:type="pct"/>
            <w:vAlign w:val="center"/>
          </w:tcPr>
          <w:p w14:paraId="75E17B84" w14:textId="64C82C7D" w:rsidR="00BE68CA" w:rsidRPr="00274CF3" w:rsidRDefault="00BE68CA" w:rsidP="00950707">
            <w:pPr>
              <w:rPr>
                <w:rFonts w:ascii="Century Gothic" w:hAnsi="Century Gothic" w:cs="Arial"/>
                <w:b/>
                <w:color w:val="000000" w:themeColor="text1"/>
                <w:sz w:val="16"/>
                <w:szCs w:val="16"/>
              </w:rPr>
            </w:pPr>
          </w:p>
          <w:p w14:paraId="664C5E81" w14:textId="77777777" w:rsidR="00BE68CA" w:rsidRPr="00274CF3" w:rsidRDefault="00BE68CA" w:rsidP="00950707">
            <w:pPr>
              <w:rPr>
                <w:rFonts w:ascii="Century Gothic" w:hAnsi="Century Gothic" w:cs="Arial"/>
                <w:color w:val="000000" w:themeColor="text1"/>
                <w:sz w:val="16"/>
                <w:szCs w:val="16"/>
              </w:rPr>
            </w:pPr>
            <w:r w:rsidRPr="00274CF3">
              <w:rPr>
                <w:rFonts w:ascii="Century Gothic" w:hAnsi="Century Gothic" w:cs="Arial"/>
                <w:color w:val="000000" w:themeColor="text1"/>
                <w:sz w:val="16"/>
                <w:szCs w:val="16"/>
              </w:rPr>
              <w:t xml:space="preserve">Indexation : </w:t>
            </w:r>
          </w:p>
          <w:p w14:paraId="1AD255E7" w14:textId="77777777" w:rsidR="00BE68CA" w:rsidRPr="00274CF3" w:rsidRDefault="00BE68CA" w:rsidP="00950707">
            <w:pPr>
              <w:rPr>
                <w:rFonts w:ascii="Century Gothic" w:hAnsi="Century Gothic" w:cs="Arial"/>
                <w:color w:val="000000" w:themeColor="text1"/>
                <w:sz w:val="16"/>
                <w:szCs w:val="16"/>
              </w:rPr>
            </w:pPr>
            <w:r w:rsidRPr="00274CF3">
              <w:rPr>
                <w:rFonts w:ascii="Century Gothic" w:hAnsi="Century Gothic" w:cs="Arial"/>
                <w:color w:val="000000" w:themeColor="text1"/>
                <w:sz w:val="14"/>
                <w:szCs w:val="16"/>
              </w:rPr>
              <w:t>Si oui indiquer dénomination et date de valeur de l’indice de référence</w:t>
            </w:r>
          </w:p>
        </w:tc>
        <w:tc>
          <w:tcPr>
            <w:tcW w:w="810" w:type="pct"/>
            <w:vAlign w:val="center"/>
          </w:tcPr>
          <w:p w14:paraId="12364CFF" w14:textId="77777777" w:rsidR="00BE68CA" w:rsidRPr="00274CF3" w:rsidRDefault="0015135F" w:rsidP="00950707">
            <w:pPr>
              <w:rPr>
                <w:rFonts w:ascii="Century Gothic" w:hAnsi="Century Gothic" w:cs="Arial"/>
                <w:color w:val="000000" w:themeColor="text1"/>
                <w:sz w:val="16"/>
                <w:szCs w:val="16"/>
              </w:rPr>
            </w:pPr>
            <w:sdt>
              <w:sdtPr>
                <w:rPr>
                  <w:rFonts w:ascii="Century Gothic" w:hAnsi="Century Gothic" w:cs="Arial"/>
                  <w:b/>
                  <w:color w:val="000000" w:themeColor="text1"/>
                  <w:sz w:val="20"/>
                  <w:szCs w:val="18"/>
                </w:rPr>
                <w:id w:val="-498739578"/>
                <w14:checkbox>
                  <w14:checked w14:val="0"/>
                  <w14:checkedState w14:val="2612" w14:font="MS Gothic"/>
                  <w14:uncheckedState w14:val="2610" w14:font="MS Gothic"/>
                </w14:checkbox>
              </w:sdtPr>
              <w:sdtEndPr/>
              <w:sdtContent>
                <w:r w:rsidR="00BE68CA" w:rsidRPr="00274CF3">
                  <w:rPr>
                    <w:rFonts w:ascii="Segoe UI Symbol" w:hAnsi="Segoe UI Symbol" w:cs="Segoe UI Symbol"/>
                    <w:b/>
                    <w:color w:val="000000" w:themeColor="text1"/>
                    <w:sz w:val="20"/>
                    <w:szCs w:val="18"/>
                  </w:rPr>
                  <w:t>☐</w:t>
                </w:r>
              </w:sdtContent>
            </w:sdt>
            <w:r w:rsidR="00BE68CA" w:rsidRPr="00274CF3">
              <w:rPr>
                <w:rFonts w:ascii="Century Gothic" w:hAnsi="Century Gothic" w:cs="Arial"/>
                <w:b/>
                <w:color w:val="000000" w:themeColor="text1"/>
                <w:sz w:val="18"/>
                <w:szCs w:val="18"/>
              </w:rPr>
              <w:t xml:space="preserve"> </w:t>
            </w:r>
            <w:r w:rsidR="00BE68CA" w:rsidRPr="00274CF3">
              <w:rPr>
                <w:rFonts w:ascii="Century Gothic" w:hAnsi="Century Gothic" w:cs="Arial"/>
                <w:color w:val="000000" w:themeColor="text1"/>
                <w:sz w:val="16"/>
                <w:szCs w:val="16"/>
              </w:rPr>
              <w:t xml:space="preserve">OUI / </w:t>
            </w:r>
            <w:sdt>
              <w:sdtPr>
                <w:rPr>
                  <w:rFonts w:ascii="Century Gothic" w:hAnsi="Century Gothic" w:cs="Arial"/>
                  <w:b/>
                  <w:color w:val="000000" w:themeColor="text1"/>
                  <w:sz w:val="20"/>
                  <w:szCs w:val="18"/>
                </w:rPr>
                <w:id w:val="1306121625"/>
                <w14:checkbox>
                  <w14:checked w14:val="0"/>
                  <w14:checkedState w14:val="2612" w14:font="MS Gothic"/>
                  <w14:uncheckedState w14:val="2610" w14:font="MS Gothic"/>
                </w14:checkbox>
              </w:sdtPr>
              <w:sdtEndPr/>
              <w:sdtContent>
                <w:r w:rsidR="00BE68CA" w:rsidRPr="00274CF3">
                  <w:rPr>
                    <w:rFonts w:ascii="Segoe UI Symbol" w:hAnsi="Segoe UI Symbol" w:cs="Segoe UI Symbol"/>
                    <w:b/>
                    <w:color w:val="000000" w:themeColor="text1"/>
                    <w:sz w:val="20"/>
                    <w:szCs w:val="18"/>
                  </w:rPr>
                  <w:t>☐</w:t>
                </w:r>
              </w:sdtContent>
            </w:sdt>
            <w:r w:rsidR="00BE68CA" w:rsidRPr="00274CF3">
              <w:rPr>
                <w:rFonts w:ascii="Century Gothic" w:hAnsi="Century Gothic" w:cs="Arial"/>
                <w:color w:val="000000" w:themeColor="text1"/>
                <w:sz w:val="16"/>
                <w:szCs w:val="16"/>
              </w:rPr>
              <w:t xml:space="preserve"> NON</w:t>
            </w:r>
          </w:p>
        </w:tc>
        <w:tc>
          <w:tcPr>
            <w:tcW w:w="2839" w:type="pct"/>
            <w:vAlign w:val="center"/>
          </w:tcPr>
          <w:p w14:paraId="48349074" w14:textId="77777777" w:rsidR="00BE68CA" w:rsidRPr="00274CF3" w:rsidRDefault="00BE68CA" w:rsidP="00950707">
            <w:pPr>
              <w:rPr>
                <w:rFonts w:ascii="Century Gothic" w:hAnsi="Century Gothic" w:cs="Arial"/>
                <w:color w:val="000000" w:themeColor="text1"/>
                <w:sz w:val="16"/>
                <w:szCs w:val="16"/>
              </w:rPr>
            </w:pPr>
          </w:p>
        </w:tc>
      </w:tr>
    </w:tbl>
    <w:p w14:paraId="60AD578E" w14:textId="77777777" w:rsidR="00BE68CA" w:rsidRPr="00274CF3" w:rsidRDefault="00BE68CA" w:rsidP="00BE68CA">
      <w:pPr>
        <w:spacing w:line="240" w:lineRule="auto"/>
        <w:jc w:val="left"/>
        <w:rPr>
          <w:rFonts w:ascii="Century Gothic" w:hAnsi="Century Gothic" w:cs="Arial"/>
          <w:color w:val="000000" w:themeColor="text1"/>
          <w:sz w:val="8"/>
          <w:szCs w:val="18"/>
        </w:rPr>
      </w:pPr>
    </w:p>
    <w:p w14:paraId="763FE01A" w14:textId="77777777" w:rsidR="00564459" w:rsidRPr="00042116" w:rsidRDefault="00564459" w:rsidP="00EF03D2">
      <w:pPr>
        <w:spacing w:after="60"/>
        <w:rPr>
          <w:rFonts w:ascii="Century Gothic" w:hAnsi="Century Gothic" w:cs="Arial"/>
          <w:b/>
          <w:sz w:val="6"/>
          <w:szCs w:val="6"/>
        </w:rPr>
      </w:pP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4"/>
        <w:gridCol w:w="5110"/>
      </w:tblGrid>
      <w:tr w:rsidR="00EF03D2" w:rsidRPr="00042116" w14:paraId="7C241D45" w14:textId="77777777" w:rsidTr="00BE68CA">
        <w:trPr>
          <w:trHeight w:val="1619"/>
          <w:jc w:val="center"/>
        </w:trPr>
        <w:tc>
          <w:tcPr>
            <w:tcW w:w="2563" w:type="pct"/>
            <w:shd w:val="clear" w:color="auto" w:fill="FFFFFF"/>
            <w:vAlign w:val="center"/>
          </w:tcPr>
          <w:p w14:paraId="099B60AB" w14:textId="77777777" w:rsidR="00EF03D2" w:rsidRPr="00042116" w:rsidRDefault="00EF03D2" w:rsidP="00EF03D2">
            <w:pPr>
              <w:spacing w:line="240" w:lineRule="auto"/>
              <w:jc w:val="left"/>
              <w:rPr>
                <w:rFonts w:ascii="Century Gothic" w:eastAsia="Times New Roman" w:hAnsi="Century Gothic" w:cs="Times New Roman"/>
                <w:sz w:val="16"/>
                <w:szCs w:val="16"/>
                <w:lang w:eastAsia="fr-FR"/>
              </w:rPr>
            </w:pPr>
            <w:r w:rsidRPr="00042116">
              <w:rPr>
                <w:rFonts w:ascii="Century Gothic" w:eastAsia="Times New Roman" w:hAnsi="Century Gothic" w:cs="Times New Roman"/>
                <w:sz w:val="16"/>
                <w:szCs w:val="16"/>
                <w:lang w:eastAsia="fr-FR"/>
              </w:rPr>
              <w:t xml:space="preserve">Fait à : </w:t>
            </w:r>
          </w:p>
          <w:p w14:paraId="28D8237D" w14:textId="77777777" w:rsidR="00EF03D2" w:rsidRPr="00042116" w:rsidRDefault="00EF03D2" w:rsidP="00EF03D2">
            <w:pPr>
              <w:spacing w:line="240" w:lineRule="auto"/>
              <w:jc w:val="left"/>
              <w:rPr>
                <w:rFonts w:ascii="Century Gothic" w:eastAsia="Times New Roman" w:hAnsi="Century Gothic" w:cs="Times New Roman"/>
                <w:sz w:val="24"/>
                <w:szCs w:val="16"/>
                <w:lang w:eastAsia="fr-FR"/>
              </w:rPr>
            </w:pPr>
          </w:p>
          <w:p w14:paraId="06D64210" w14:textId="77777777" w:rsidR="00EF03D2" w:rsidRPr="00042116" w:rsidRDefault="00EF03D2" w:rsidP="00EF03D2">
            <w:pPr>
              <w:spacing w:line="240" w:lineRule="auto"/>
              <w:jc w:val="left"/>
              <w:rPr>
                <w:rFonts w:ascii="Century Gothic" w:eastAsia="Times New Roman" w:hAnsi="Century Gothic" w:cs="Times New Roman"/>
                <w:sz w:val="18"/>
                <w:szCs w:val="16"/>
                <w:lang w:eastAsia="fr-FR"/>
              </w:rPr>
            </w:pPr>
            <w:r w:rsidRPr="00042116">
              <w:rPr>
                <w:rFonts w:ascii="Century Gothic" w:eastAsia="Times New Roman" w:hAnsi="Century Gothic" w:cs="Times New Roman"/>
                <w:sz w:val="16"/>
                <w:szCs w:val="16"/>
                <w:lang w:eastAsia="fr-FR"/>
              </w:rPr>
              <w:t xml:space="preserve">Le :   </w:t>
            </w:r>
          </w:p>
        </w:tc>
        <w:tc>
          <w:tcPr>
            <w:tcW w:w="2437" w:type="pct"/>
            <w:shd w:val="clear" w:color="auto" w:fill="FFFFFF"/>
          </w:tcPr>
          <w:p w14:paraId="64B11682" w14:textId="77777777" w:rsidR="00EF03D2" w:rsidRPr="00042116" w:rsidRDefault="00EF03D2" w:rsidP="00EF03D2">
            <w:pPr>
              <w:spacing w:line="240" w:lineRule="auto"/>
              <w:jc w:val="left"/>
              <w:rPr>
                <w:rFonts w:ascii="Century Gothic" w:eastAsia="Times New Roman" w:hAnsi="Century Gothic" w:cs="Times New Roman"/>
                <w:sz w:val="8"/>
                <w:szCs w:val="16"/>
                <w:lang w:eastAsia="fr-FR"/>
              </w:rPr>
            </w:pPr>
          </w:p>
          <w:p w14:paraId="78B969FE" w14:textId="6B848BAB" w:rsidR="00EF03D2" w:rsidRPr="00042116" w:rsidRDefault="00EF03D2" w:rsidP="00EF03D2">
            <w:pPr>
              <w:spacing w:line="240" w:lineRule="auto"/>
              <w:jc w:val="left"/>
              <w:rPr>
                <w:rFonts w:ascii="Century Gothic" w:eastAsia="Times New Roman" w:hAnsi="Century Gothic" w:cs="Times New Roman"/>
                <w:sz w:val="18"/>
                <w:szCs w:val="16"/>
                <w:lang w:eastAsia="fr-FR"/>
              </w:rPr>
            </w:pPr>
            <w:r w:rsidRPr="00042116">
              <w:rPr>
                <w:rFonts w:ascii="Century Gothic" w:eastAsia="Times New Roman" w:hAnsi="Century Gothic" w:cs="Times New Roman"/>
                <w:sz w:val="16"/>
                <w:szCs w:val="16"/>
                <w:lang w:eastAsia="fr-FR"/>
              </w:rPr>
              <w:t>Signature du candidat</w:t>
            </w:r>
            <w:r w:rsidR="0011366E" w:rsidRPr="00042116">
              <w:rPr>
                <w:rFonts w:ascii="Century Gothic" w:eastAsia="Times New Roman" w:hAnsi="Century Gothic" w:cs="Times New Roman"/>
                <w:sz w:val="16"/>
                <w:szCs w:val="16"/>
                <w:lang w:eastAsia="fr-FR"/>
              </w:rPr>
              <w:t xml:space="preserve"> </w:t>
            </w:r>
            <w:r w:rsidRPr="00042116">
              <w:rPr>
                <w:rFonts w:ascii="Century Gothic" w:eastAsia="Times New Roman" w:hAnsi="Century Gothic" w:cs="Times New Roman"/>
                <w:sz w:val="16"/>
                <w:szCs w:val="16"/>
                <w:lang w:eastAsia="fr-FR"/>
              </w:rPr>
              <w:t>:</w:t>
            </w:r>
          </w:p>
        </w:tc>
      </w:tr>
    </w:tbl>
    <w:p w14:paraId="44147D78" w14:textId="77777777" w:rsidR="001B32B9" w:rsidRPr="00BE68CA" w:rsidRDefault="001B32B9">
      <w:pPr>
        <w:rPr>
          <w:rFonts w:ascii="Century Gothic" w:hAnsi="Century Gothic" w:cs="Arial"/>
          <w:sz w:val="12"/>
          <w:szCs w:val="12"/>
        </w:rPr>
      </w:pPr>
      <w:r w:rsidRPr="00BE68CA">
        <w:rPr>
          <w:rFonts w:ascii="Century Gothic" w:hAnsi="Century Gothic" w:cs="Arial"/>
          <w:sz w:val="12"/>
          <w:szCs w:val="12"/>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1B32B9" w14:paraId="2635BD26" w14:textId="77777777" w:rsidTr="00021E85">
        <w:tc>
          <w:tcPr>
            <w:tcW w:w="10648" w:type="dxa"/>
            <w:shd w:val="clear" w:color="auto" w:fill="215868" w:themeFill="accent5" w:themeFillShade="80"/>
          </w:tcPr>
          <w:p w14:paraId="4DC932AB" w14:textId="77777777" w:rsidR="001B32B9" w:rsidRPr="003F0919" w:rsidRDefault="001B32B9" w:rsidP="00021E85">
            <w:pPr>
              <w:rPr>
                <w:rFonts w:ascii="Century Gothic" w:hAnsi="Century Gothic" w:cs="Arial"/>
                <w:sz w:val="16"/>
                <w:szCs w:val="16"/>
              </w:rPr>
            </w:pPr>
          </w:p>
          <w:p w14:paraId="3AA99FC4" w14:textId="47393FA9" w:rsidR="001B32B9" w:rsidRPr="0016782F" w:rsidRDefault="001B32B9" w:rsidP="00021E85">
            <w:pPr>
              <w:rPr>
                <w:rFonts w:ascii="Century Gothic" w:hAnsi="Century Gothic" w:cs="Arial"/>
                <w:sz w:val="18"/>
                <w:szCs w:val="18"/>
              </w:rPr>
            </w:pPr>
            <w:r w:rsidRPr="00FD5D71">
              <w:rPr>
                <w:rFonts w:ascii="Century Gothic" w:hAnsi="Century Gothic" w:cs="Arial"/>
                <w:bCs/>
                <w:color w:val="FFFFFF" w:themeColor="background1"/>
                <w:sz w:val="20"/>
                <w:szCs w:val="20"/>
              </w:rPr>
              <w:t xml:space="preserve">FICHE DE </w:t>
            </w:r>
            <w:r>
              <w:rPr>
                <w:rFonts w:ascii="Century Gothic" w:hAnsi="Century Gothic" w:cs="Arial"/>
                <w:bCs/>
                <w:color w:val="FFFFFF" w:themeColor="background1"/>
                <w:sz w:val="20"/>
                <w:szCs w:val="20"/>
              </w:rPr>
              <w:t>GESTION</w:t>
            </w:r>
            <w:r w:rsidRPr="00FD5D71">
              <w:rPr>
                <w:rFonts w:ascii="Century Gothic" w:hAnsi="Century Gothic" w:cs="Arial"/>
                <w:bCs/>
                <w:color w:val="FFFFFF" w:themeColor="background1"/>
                <w:sz w:val="20"/>
                <w:szCs w:val="20"/>
              </w:rPr>
              <w:t xml:space="preserve"> </w:t>
            </w:r>
            <w:r w:rsidRPr="0016782F">
              <w:rPr>
                <w:rFonts w:ascii="Century Gothic" w:hAnsi="Century Gothic" w:cs="Arial"/>
                <w:bCs/>
                <w:color w:val="FFFFFF" w:themeColor="background1"/>
                <w:sz w:val="18"/>
                <w:szCs w:val="18"/>
              </w:rPr>
              <w:t xml:space="preserve">(annexe à joindre obligatoirement à l’acte d’engagement) </w:t>
            </w:r>
            <w:r w:rsidRPr="0016782F">
              <w:rPr>
                <w:rFonts w:ascii="Century Gothic" w:hAnsi="Century Gothic" w:cs="Arial"/>
                <w:bCs/>
                <w:color w:val="FFFFFF" w:themeColor="background1"/>
                <w:sz w:val="16"/>
                <w:szCs w:val="16"/>
              </w:rPr>
              <w:t xml:space="preserve">– page 1 sur </w:t>
            </w:r>
            <w:r w:rsidR="00871DB8">
              <w:rPr>
                <w:rFonts w:ascii="Century Gothic" w:hAnsi="Century Gothic" w:cs="Arial"/>
                <w:bCs/>
                <w:color w:val="FFFFFF" w:themeColor="background1"/>
                <w:sz w:val="16"/>
                <w:szCs w:val="16"/>
              </w:rPr>
              <w:t>1</w:t>
            </w:r>
          </w:p>
          <w:p w14:paraId="1862ED49" w14:textId="77777777" w:rsidR="001B32B9" w:rsidRPr="00FD5D71" w:rsidRDefault="001B32B9" w:rsidP="00021E85">
            <w:pPr>
              <w:rPr>
                <w:rFonts w:ascii="Century Gothic" w:hAnsi="Century Gothic" w:cs="Arial"/>
                <w:sz w:val="18"/>
                <w:szCs w:val="18"/>
              </w:rPr>
            </w:pPr>
          </w:p>
        </w:tc>
      </w:tr>
    </w:tbl>
    <w:p w14:paraId="5C5C07DE" w14:textId="77777777" w:rsidR="001B32B9" w:rsidRPr="00BF3F4D" w:rsidRDefault="001B32B9" w:rsidP="001B32B9">
      <w:pPr>
        <w:spacing w:line="240" w:lineRule="auto"/>
        <w:jc w:val="center"/>
        <w:rPr>
          <w:rFonts w:ascii="Century Gothic" w:hAnsi="Century Gothic" w:cs="Arial"/>
          <w:sz w:val="12"/>
          <w:szCs w:val="12"/>
        </w:rPr>
      </w:pPr>
    </w:p>
    <w:p w14:paraId="0F4B11BF" w14:textId="77777777" w:rsidR="001B32B9" w:rsidRPr="00BF3F4D" w:rsidRDefault="001B32B9" w:rsidP="001B32B9">
      <w:pPr>
        <w:spacing w:line="240" w:lineRule="auto"/>
        <w:rPr>
          <w:rFonts w:ascii="Century Gothic" w:hAnsi="Century Gothic" w:cs="Calibri"/>
          <w:sz w:val="12"/>
          <w:szCs w:val="12"/>
        </w:rPr>
      </w:pPr>
    </w:p>
    <w:p w14:paraId="4DF49897" w14:textId="56C83A5E" w:rsidR="001B32B9" w:rsidRPr="001B32B9" w:rsidRDefault="001B32B9" w:rsidP="001B32B9">
      <w:pPr>
        <w:spacing w:after="40" w:line="240" w:lineRule="auto"/>
        <w:rPr>
          <w:rFonts w:ascii="Century Gothic" w:hAnsi="Century Gothic" w:cs="Calibri"/>
          <w:b/>
          <w:sz w:val="18"/>
          <w:szCs w:val="18"/>
        </w:rPr>
      </w:pPr>
      <w:bookmarkStart w:id="25" w:name="_Hlk518807640"/>
      <w:r w:rsidRPr="001B32B9">
        <w:rPr>
          <w:rFonts w:ascii="Century Gothic" w:hAnsi="Century Gothic" w:cs="Calibri"/>
          <w:b/>
          <w:sz w:val="18"/>
          <w:szCs w:val="18"/>
        </w:rPr>
        <w:t xml:space="preserve">Gestion des </w:t>
      </w:r>
      <w:r w:rsidR="00871DB8">
        <w:rPr>
          <w:rFonts w:ascii="Century Gothic" w:hAnsi="Century Gothic" w:cs="Calibri"/>
          <w:b/>
          <w:sz w:val="18"/>
          <w:szCs w:val="18"/>
        </w:rPr>
        <w:t>contrats</w:t>
      </w:r>
      <w:r w:rsidRPr="001B32B9">
        <w:rPr>
          <w:rFonts w:ascii="Century Gothic" w:hAnsi="Century Gothic" w:cs="Calibri"/>
          <w:b/>
          <w:sz w:val="18"/>
          <w:szCs w:val="18"/>
        </w:rPr>
        <w:t> :</w:t>
      </w:r>
    </w:p>
    <w:p w14:paraId="51D83D0B" w14:textId="6A38F595" w:rsidR="001B32B9" w:rsidRPr="001B32B9" w:rsidRDefault="001B32B9" w:rsidP="009659CF">
      <w:pPr>
        <w:numPr>
          <w:ilvl w:val="0"/>
          <w:numId w:val="19"/>
        </w:numPr>
        <w:spacing w:line="240" w:lineRule="auto"/>
        <w:ind w:left="567" w:hanging="357"/>
        <w:jc w:val="left"/>
        <w:rPr>
          <w:rFonts w:ascii="Century Gothic" w:hAnsi="Century Gothic" w:cs="Calibri"/>
          <w:sz w:val="18"/>
          <w:szCs w:val="18"/>
        </w:rPr>
      </w:pPr>
      <w:r w:rsidRPr="001B32B9">
        <w:rPr>
          <w:rFonts w:ascii="Century Gothic" w:hAnsi="Century Gothic" w:cs="Calibri"/>
          <w:sz w:val="18"/>
          <w:szCs w:val="18"/>
        </w:rPr>
        <w:t>Possibilité d’ajout / retrait véhicule par extranet :</w:t>
      </w:r>
      <w:r w:rsidRPr="001B32B9">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009659CF">
        <w:rPr>
          <w:rFonts w:ascii="Century Gothic" w:hAnsi="Century Gothic" w:cs="Calibri"/>
          <w:sz w:val="18"/>
          <w:szCs w:val="18"/>
        </w:rPr>
        <w:tab/>
      </w:r>
      <w:sdt>
        <w:sdtPr>
          <w:rPr>
            <w:rFonts w:ascii="Century Gothic" w:hAnsi="Century Gothic" w:cs="Calibri"/>
            <w:b/>
          </w:rPr>
          <w:id w:val="793176594"/>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rPr>
          <w:id w:val="459081040"/>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sz w:val="16"/>
          <w:szCs w:val="16"/>
        </w:rPr>
        <w:t xml:space="preserve"> NON</w:t>
      </w:r>
      <w:r w:rsidRPr="001B32B9">
        <w:rPr>
          <w:rFonts w:ascii="Century Gothic" w:hAnsi="Century Gothic" w:cs="Calibri"/>
          <w:sz w:val="18"/>
          <w:szCs w:val="18"/>
        </w:rPr>
        <w:tab/>
      </w:r>
      <w:r w:rsidRPr="001B32B9">
        <w:rPr>
          <w:rFonts w:ascii="Century Gothic" w:hAnsi="Century Gothic" w:cs="Calibri"/>
          <w:sz w:val="18"/>
          <w:szCs w:val="18"/>
        </w:rPr>
        <w:tab/>
      </w:r>
    </w:p>
    <w:p w14:paraId="6FAA9F77" w14:textId="74176E83" w:rsidR="001B32B9" w:rsidRPr="001B32B9" w:rsidRDefault="001B32B9" w:rsidP="009659CF">
      <w:pPr>
        <w:numPr>
          <w:ilvl w:val="0"/>
          <w:numId w:val="19"/>
        </w:numPr>
        <w:spacing w:line="240" w:lineRule="auto"/>
        <w:ind w:left="567" w:hanging="357"/>
        <w:jc w:val="left"/>
        <w:rPr>
          <w:rFonts w:ascii="Century Gothic" w:hAnsi="Century Gothic" w:cs="Calibri"/>
          <w:sz w:val="18"/>
          <w:szCs w:val="18"/>
        </w:rPr>
      </w:pPr>
      <w:r w:rsidRPr="001B32B9">
        <w:rPr>
          <w:rFonts w:ascii="Century Gothic" w:hAnsi="Century Gothic" w:cs="Calibri"/>
          <w:sz w:val="18"/>
          <w:szCs w:val="18"/>
        </w:rPr>
        <w:t>Possibilité de consultation / édition de la liste des véhicules par extranet :</w:t>
      </w:r>
      <w:r w:rsidR="002403C9">
        <w:rPr>
          <w:rFonts w:ascii="Century Gothic" w:hAnsi="Century Gothic" w:cs="Calibri"/>
          <w:sz w:val="18"/>
          <w:szCs w:val="18"/>
        </w:rPr>
        <w:tab/>
      </w:r>
      <w:r w:rsidR="002403C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rPr>
          <w:id w:val="-771858613"/>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rPr>
          <w:id w:val="331887593"/>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sz w:val="16"/>
          <w:szCs w:val="16"/>
        </w:rPr>
        <w:t xml:space="preserve"> NON</w:t>
      </w:r>
      <w:r w:rsidRPr="001B32B9">
        <w:rPr>
          <w:rFonts w:ascii="Century Gothic" w:hAnsi="Century Gothic" w:cs="Calibri"/>
          <w:sz w:val="18"/>
          <w:szCs w:val="18"/>
        </w:rPr>
        <w:tab/>
      </w:r>
      <w:r w:rsidRPr="001B32B9">
        <w:rPr>
          <w:rFonts w:ascii="Century Gothic" w:hAnsi="Century Gothic" w:cs="Calibri"/>
          <w:sz w:val="18"/>
          <w:szCs w:val="18"/>
        </w:rPr>
        <w:tab/>
      </w:r>
    </w:p>
    <w:p w14:paraId="4EC166A4" w14:textId="77777777" w:rsidR="001B32B9" w:rsidRPr="001B32B9" w:rsidRDefault="001B32B9" w:rsidP="001B32B9">
      <w:pPr>
        <w:spacing w:after="40" w:line="240" w:lineRule="auto"/>
        <w:rPr>
          <w:rFonts w:ascii="Century Gothic" w:hAnsi="Century Gothic" w:cs="Calibri"/>
          <w:sz w:val="2"/>
          <w:szCs w:val="18"/>
        </w:rPr>
      </w:pPr>
    </w:p>
    <w:p w14:paraId="613AC579" w14:textId="77777777" w:rsidR="009659CF" w:rsidRPr="00BF3F4D" w:rsidRDefault="009659CF" w:rsidP="001B32B9">
      <w:pPr>
        <w:spacing w:after="40" w:line="240" w:lineRule="auto"/>
        <w:rPr>
          <w:rFonts w:ascii="Century Gothic" w:hAnsi="Century Gothic" w:cs="Calibri"/>
          <w:bCs/>
          <w:sz w:val="8"/>
          <w:szCs w:val="8"/>
        </w:rPr>
      </w:pPr>
    </w:p>
    <w:p w14:paraId="6C8B6E61" w14:textId="4BBF2004" w:rsidR="001B32B9" w:rsidRDefault="001B32B9" w:rsidP="001B32B9">
      <w:pPr>
        <w:spacing w:after="40" w:line="240" w:lineRule="auto"/>
        <w:rPr>
          <w:rFonts w:ascii="Century Gothic" w:hAnsi="Century Gothic" w:cs="Calibri"/>
          <w:b/>
          <w:sz w:val="18"/>
          <w:szCs w:val="18"/>
        </w:rPr>
      </w:pPr>
      <w:r w:rsidRPr="001B32B9">
        <w:rPr>
          <w:rFonts w:ascii="Century Gothic" w:hAnsi="Century Gothic" w:cs="Calibri"/>
          <w:b/>
          <w:sz w:val="18"/>
          <w:szCs w:val="18"/>
        </w:rPr>
        <w:t>Gestion des sinistres :</w:t>
      </w:r>
    </w:p>
    <w:p w14:paraId="3F11E818" w14:textId="77777777" w:rsidR="00BF3F4D" w:rsidRDefault="00BF3F4D" w:rsidP="00BF3F4D">
      <w:pPr>
        <w:numPr>
          <w:ilvl w:val="0"/>
          <w:numId w:val="19"/>
        </w:numPr>
        <w:spacing w:line="240" w:lineRule="auto"/>
        <w:ind w:left="567"/>
        <w:jc w:val="left"/>
        <w:rPr>
          <w:rFonts w:ascii="Century Gothic" w:hAnsi="Century Gothic" w:cs="Calibri"/>
          <w:sz w:val="18"/>
          <w:szCs w:val="18"/>
        </w:rPr>
      </w:pPr>
      <w:r>
        <w:rPr>
          <w:rFonts w:ascii="Century Gothic" w:hAnsi="Century Gothic" w:cs="Calibri"/>
          <w:sz w:val="18"/>
          <w:szCs w:val="18"/>
        </w:rPr>
        <w:t>Adhésion du titulaire aux conventions de règlement des sinistres entre assureurs en France :</w:t>
      </w:r>
      <w:r w:rsidRPr="00897656">
        <w:rPr>
          <w:rFonts w:ascii="Century Gothic" w:hAnsi="Century Gothic" w:cs="Calibri"/>
          <w:sz w:val="18"/>
          <w:szCs w:val="18"/>
        </w:rPr>
        <w:t xml:space="preserve">  </w:t>
      </w:r>
      <w:sdt>
        <w:sdtPr>
          <w:rPr>
            <w:rFonts w:ascii="Century Gothic" w:hAnsi="Century Gothic" w:cs="Calibri"/>
            <w:b/>
          </w:rPr>
          <w:id w:val="600385009"/>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b/>
          <w:sz w:val="18"/>
          <w:szCs w:val="18"/>
        </w:rPr>
        <w:t xml:space="preserve"> </w:t>
      </w:r>
      <w:r w:rsidRPr="009659CF">
        <w:rPr>
          <w:rFonts w:ascii="Century Gothic" w:hAnsi="Century Gothic" w:cs="Calibri"/>
          <w:sz w:val="16"/>
          <w:szCs w:val="16"/>
        </w:rPr>
        <w:t xml:space="preserve">OUI / </w:t>
      </w:r>
      <w:sdt>
        <w:sdtPr>
          <w:rPr>
            <w:rFonts w:ascii="Century Gothic" w:hAnsi="Century Gothic" w:cs="Calibri"/>
            <w:b/>
          </w:rPr>
          <w:id w:val="-825979028"/>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sz w:val="16"/>
          <w:szCs w:val="16"/>
        </w:rPr>
        <w:t xml:space="preserve"> NON</w:t>
      </w:r>
    </w:p>
    <w:p w14:paraId="345C48C5" w14:textId="77777777" w:rsidR="00BF3F4D" w:rsidRPr="00897656" w:rsidRDefault="00BF3F4D" w:rsidP="00BF3F4D">
      <w:pPr>
        <w:pBdr>
          <w:top w:val="single" w:sz="4" w:space="1" w:color="auto"/>
          <w:left w:val="single" w:sz="4" w:space="4" w:color="auto"/>
          <w:bottom w:val="single" w:sz="4" w:space="1" w:color="auto"/>
          <w:right w:val="single" w:sz="4" w:space="4" w:color="auto"/>
        </w:pBdr>
        <w:ind w:left="207"/>
        <w:rPr>
          <w:rFonts w:ascii="Century Gothic" w:hAnsi="Century Gothic" w:cs="Calibri"/>
          <w:sz w:val="16"/>
          <w:szCs w:val="16"/>
        </w:rPr>
      </w:pPr>
      <w:r w:rsidRPr="00897656">
        <w:rPr>
          <w:rFonts w:ascii="Century Gothic" w:hAnsi="Century Gothic" w:cs="Calibri"/>
          <w:sz w:val="16"/>
          <w:szCs w:val="16"/>
        </w:rPr>
        <w:t>Dans la négative, préciser l’impact sur la gestion des sinistres :</w:t>
      </w:r>
    </w:p>
    <w:p w14:paraId="53608FB9" w14:textId="77777777" w:rsidR="00BF3F4D" w:rsidRPr="00D107C7" w:rsidRDefault="00BF3F4D" w:rsidP="00BF3F4D">
      <w:pPr>
        <w:pBdr>
          <w:top w:val="single" w:sz="4" w:space="1" w:color="auto"/>
          <w:left w:val="single" w:sz="4" w:space="4" w:color="auto"/>
          <w:bottom w:val="single" w:sz="4" w:space="1" w:color="auto"/>
          <w:right w:val="single" w:sz="4" w:space="4" w:color="auto"/>
        </w:pBdr>
        <w:ind w:left="207"/>
        <w:rPr>
          <w:rFonts w:ascii="Century Gothic" w:hAnsi="Century Gothic" w:cs="Calibri"/>
          <w:sz w:val="14"/>
          <w:szCs w:val="14"/>
        </w:rPr>
      </w:pPr>
    </w:p>
    <w:p w14:paraId="3A768419" w14:textId="77777777" w:rsidR="00BF3F4D" w:rsidRDefault="00BF3F4D" w:rsidP="00BF3F4D">
      <w:pPr>
        <w:pBdr>
          <w:top w:val="single" w:sz="4" w:space="1" w:color="auto"/>
          <w:left w:val="single" w:sz="4" w:space="4" w:color="auto"/>
          <w:bottom w:val="single" w:sz="4" w:space="1" w:color="auto"/>
          <w:right w:val="single" w:sz="4" w:space="4" w:color="auto"/>
        </w:pBdr>
        <w:ind w:left="207"/>
        <w:rPr>
          <w:rFonts w:ascii="Century Gothic" w:hAnsi="Century Gothic" w:cs="Calibri"/>
          <w:sz w:val="18"/>
          <w:szCs w:val="18"/>
        </w:rPr>
      </w:pPr>
    </w:p>
    <w:p w14:paraId="6FB68F64" w14:textId="77777777" w:rsidR="00BF3F4D" w:rsidRDefault="00BF3F4D" w:rsidP="00BF3F4D">
      <w:pPr>
        <w:pBdr>
          <w:top w:val="single" w:sz="4" w:space="1" w:color="auto"/>
          <w:left w:val="single" w:sz="4" w:space="4" w:color="auto"/>
          <w:bottom w:val="single" w:sz="4" w:space="1" w:color="auto"/>
          <w:right w:val="single" w:sz="4" w:space="4" w:color="auto"/>
        </w:pBdr>
        <w:ind w:left="207"/>
        <w:rPr>
          <w:rFonts w:ascii="Century Gothic" w:hAnsi="Century Gothic" w:cs="Calibri"/>
          <w:sz w:val="18"/>
          <w:szCs w:val="18"/>
        </w:rPr>
      </w:pPr>
    </w:p>
    <w:p w14:paraId="7E3C27F8" w14:textId="77777777" w:rsidR="009659CF" w:rsidRPr="009659CF" w:rsidRDefault="009659CF" w:rsidP="009659CF">
      <w:pPr>
        <w:spacing w:line="240" w:lineRule="auto"/>
        <w:rPr>
          <w:rFonts w:ascii="Century Gothic" w:hAnsi="Century Gothic" w:cs="Calibri"/>
          <w:bCs/>
          <w:sz w:val="8"/>
          <w:szCs w:val="8"/>
        </w:rPr>
      </w:pPr>
    </w:p>
    <w:p w14:paraId="0910FEB6" w14:textId="5344CFF5" w:rsidR="009659CF" w:rsidRPr="009659CF" w:rsidRDefault="009659CF" w:rsidP="009659CF">
      <w:pPr>
        <w:numPr>
          <w:ilvl w:val="0"/>
          <w:numId w:val="19"/>
        </w:numPr>
        <w:spacing w:line="240" w:lineRule="auto"/>
        <w:ind w:left="567"/>
        <w:jc w:val="left"/>
        <w:rPr>
          <w:rFonts w:ascii="Century Gothic" w:hAnsi="Century Gothic" w:cs="Calibri"/>
          <w:sz w:val="18"/>
          <w:szCs w:val="18"/>
        </w:rPr>
      </w:pPr>
      <w:r w:rsidRPr="009659CF">
        <w:rPr>
          <w:rFonts w:ascii="Century Gothic" w:hAnsi="Century Gothic" w:cs="Calibri"/>
          <w:sz w:val="18"/>
          <w:szCs w:val="18"/>
        </w:rPr>
        <w:t xml:space="preserve">Transmission des rapports d’expertise :    </w:t>
      </w:r>
      <w:r w:rsidRPr="009659CF">
        <w:rPr>
          <w:rFonts w:ascii="Century Gothic" w:hAnsi="Century Gothic" w:cs="Calibri"/>
          <w:sz w:val="18"/>
          <w:szCs w:val="18"/>
        </w:rPr>
        <w:tab/>
      </w:r>
      <w:r w:rsidRPr="009659CF">
        <w:rPr>
          <w:rFonts w:ascii="Century Gothic" w:hAnsi="Century Gothic" w:cs="Calibri"/>
          <w:sz w:val="18"/>
          <w:szCs w:val="18"/>
        </w:rPr>
        <w:tab/>
      </w:r>
      <w:r w:rsidRPr="009659CF">
        <w:rPr>
          <w:rFonts w:ascii="Century Gothic" w:hAnsi="Century Gothic" w:cs="Calibri"/>
          <w:sz w:val="18"/>
          <w:szCs w:val="18"/>
        </w:rPr>
        <w:tab/>
      </w:r>
      <w:r w:rsidRPr="009659CF">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Pr="009659CF">
        <w:rPr>
          <w:rFonts w:ascii="Century Gothic" w:hAnsi="Century Gothic" w:cs="Calibri"/>
          <w:sz w:val="18"/>
          <w:szCs w:val="18"/>
        </w:rPr>
        <w:tab/>
      </w:r>
      <w:sdt>
        <w:sdtPr>
          <w:rPr>
            <w:rFonts w:ascii="Century Gothic" w:hAnsi="Century Gothic" w:cs="Calibri"/>
            <w:b/>
          </w:rPr>
          <w:id w:val="-1489784853"/>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b/>
          <w:sz w:val="18"/>
          <w:szCs w:val="18"/>
        </w:rPr>
        <w:t xml:space="preserve"> </w:t>
      </w:r>
      <w:r w:rsidRPr="009659CF">
        <w:rPr>
          <w:rFonts w:ascii="Century Gothic" w:hAnsi="Century Gothic" w:cs="Calibri"/>
          <w:sz w:val="16"/>
          <w:szCs w:val="16"/>
        </w:rPr>
        <w:t xml:space="preserve">OUI / </w:t>
      </w:r>
      <w:sdt>
        <w:sdtPr>
          <w:rPr>
            <w:rFonts w:ascii="Century Gothic" w:hAnsi="Century Gothic" w:cs="Calibri"/>
            <w:b/>
          </w:rPr>
          <w:id w:val="620505291"/>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sz w:val="16"/>
          <w:szCs w:val="16"/>
        </w:rPr>
        <w:t xml:space="preserve"> NON</w:t>
      </w:r>
      <w:r w:rsidRPr="009659CF">
        <w:rPr>
          <w:rFonts w:ascii="Century Gothic" w:hAnsi="Century Gothic" w:cs="Calibri"/>
          <w:sz w:val="18"/>
          <w:szCs w:val="18"/>
        </w:rPr>
        <w:tab/>
      </w:r>
      <w:r w:rsidRPr="009659CF">
        <w:rPr>
          <w:rFonts w:ascii="Century Gothic" w:hAnsi="Century Gothic" w:cs="Calibri"/>
          <w:sz w:val="18"/>
          <w:szCs w:val="18"/>
        </w:rPr>
        <w:tab/>
      </w:r>
    </w:p>
    <w:p w14:paraId="6C08461C" w14:textId="76DDE1D6" w:rsidR="009659CF" w:rsidRPr="009659CF" w:rsidRDefault="009659CF" w:rsidP="009659CF">
      <w:pPr>
        <w:numPr>
          <w:ilvl w:val="0"/>
          <w:numId w:val="19"/>
        </w:numPr>
        <w:spacing w:line="240" w:lineRule="auto"/>
        <w:ind w:left="567"/>
        <w:jc w:val="left"/>
        <w:rPr>
          <w:rFonts w:ascii="Century Gothic" w:hAnsi="Century Gothic" w:cs="Calibri"/>
          <w:sz w:val="18"/>
          <w:szCs w:val="18"/>
        </w:rPr>
      </w:pPr>
      <w:r w:rsidRPr="009659CF">
        <w:rPr>
          <w:rFonts w:ascii="Century Gothic" w:hAnsi="Century Gothic" w:cs="Calibri"/>
          <w:sz w:val="18"/>
          <w:szCs w:val="18"/>
        </w:rPr>
        <w:t xml:space="preserve">Consultation des rapports d’expertise par extranet :    </w:t>
      </w:r>
      <w:r w:rsidRPr="009659CF">
        <w:rPr>
          <w:rFonts w:ascii="Century Gothic" w:hAnsi="Century Gothic" w:cs="Calibri"/>
          <w:sz w:val="18"/>
          <w:szCs w:val="18"/>
        </w:rPr>
        <w:tab/>
      </w:r>
      <w:r w:rsidRPr="009659CF">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Pr="009659CF">
        <w:rPr>
          <w:rFonts w:ascii="Century Gothic" w:hAnsi="Century Gothic" w:cs="Calibri"/>
          <w:sz w:val="18"/>
          <w:szCs w:val="18"/>
        </w:rPr>
        <w:tab/>
      </w:r>
      <w:sdt>
        <w:sdtPr>
          <w:rPr>
            <w:rFonts w:ascii="Century Gothic" w:hAnsi="Century Gothic" w:cs="Calibri"/>
            <w:b/>
          </w:rPr>
          <w:id w:val="-1435350221"/>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b/>
          <w:sz w:val="18"/>
          <w:szCs w:val="18"/>
        </w:rPr>
        <w:t xml:space="preserve"> </w:t>
      </w:r>
      <w:r w:rsidRPr="009659CF">
        <w:rPr>
          <w:rFonts w:ascii="Century Gothic" w:hAnsi="Century Gothic" w:cs="Calibri"/>
          <w:sz w:val="16"/>
          <w:szCs w:val="16"/>
        </w:rPr>
        <w:t xml:space="preserve">OUI / </w:t>
      </w:r>
      <w:sdt>
        <w:sdtPr>
          <w:rPr>
            <w:rFonts w:ascii="Century Gothic" w:hAnsi="Century Gothic" w:cs="Calibri"/>
            <w:b/>
          </w:rPr>
          <w:id w:val="925302263"/>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sz w:val="16"/>
          <w:szCs w:val="16"/>
        </w:rPr>
        <w:t xml:space="preserve"> NON</w:t>
      </w:r>
      <w:r w:rsidRPr="009659CF">
        <w:rPr>
          <w:rFonts w:ascii="Century Gothic" w:hAnsi="Century Gothic" w:cs="Calibri"/>
          <w:sz w:val="18"/>
          <w:szCs w:val="18"/>
        </w:rPr>
        <w:tab/>
      </w:r>
      <w:r w:rsidRPr="009659CF">
        <w:rPr>
          <w:rFonts w:ascii="Century Gothic" w:hAnsi="Century Gothic" w:cs="Calibri"/>
          <w:sz w:val="18"/>
          <w:szCs w:val="18"/>
        </w:rPr>
        <w:tab/>
      </w:r>
    </w:p>
    <w:p w14:paraId="147690A4" w14:textId="46366E6A" w:rsidR="009659CF" w:rsidRPr="00274CF3" w:rsidRDefault="009659CF" w:rsidP="009659CF">
      <w:pPr>
        <w:numPr>
          <w:ilvl w:val="0"/>
          <w:numId w:val="19"/>
        </w:numPr>
        <w:spacing w:line="240" w:lineRule="auto"/>
        <w:ind w:left="567"/>
        <w:jc w:val="left"/>
        <w:rPr>
          <w:rFonts w:ascii="Century Gothic" w:hAnsi="Century Gothic" w:cs="Calibri"/>
          <w:color w:val="000000" w:themeColor="text1"/>
          <w:sz w:val="18"/>
          <w:szCs w:val="18"/>
        </w:rPr>
      </w:pPr>
      <w:r w:rsidRPr="00274CF3">
        <w:rPr>
          <w:rFonts w:ascii="Century Gothic" w:hAnsi="Century Gothic" w:cs="Calibri"/>
          <w:color w:val="000000" w:themeColor="text1"/>
          <w:sz w:val="18"/>
          <w:szCs w:val="18"/>
        </w:rPr>
        <w:t xml:space="preserve">Reprise du n° de dossier interne du souscripteur dans les courriers :     </w:t>
      </w:r>
      <w:r w:rsidR="002403C9">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sdt>
        <w:sdtPr>
          <w:rPr>
            <w:rFonts w:ascii="Century Gothic" w:hAnsi="Century Gothic" w:cs="Calibri"/>
            <w:b/>
            <w:color w:val="000000" w:themeColor="text1"/>
          </w:rPr>
          <w:id w:val="-1745861469"/>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b/>
          <w:color w:val="000000" w:themeColor="text1"/>
          <w:sz w:val="18"/>
          <w:szCs w:val="18"/>
        </w:rPr>
        <w:t xml:space="preserve"> </w:t>
      </w:r>
      <w:r w:rsidRPr="00274CF3">
        <w:rPr>
          <w:rFonts w:ascii="Century Gothic" w:hAnsi="Century Gothic" w:cs="Calibri"/>
          <w:color w:val="000000" w:themeColor="text1"/>
          <w:sz w:val="16"/>
          <w:szCs w:val="16"/>
        </w:rPr>
        <w:t xml:space="preserve">OUI / </w:t>
      </w:r>
      <w:sdt>
        <w:sdtPr>
          <w:rPr>
            <w:rFonts w:ascii="Century Gothic" w:hAnsi="Century Gothic" w:cs="Calibri"/>
            <w:b/>
            <w:color w:val="000000" w:themeColor="text1"/>
          </w:rPr>
          <w:id w:val="1940868016"/>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color w:val="000000" w:themeColor="text1"/>
          <w:sz w:val="16"/>
          <w:szCs w:val="16"/>
        </w:rPr>
        <w:t xml:space="preserve"> NON</w:t>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p>
    <w:p w14:paraId="2397AFC8" w14:textId="7815E115" w:rsidR="009659CF" w:rsidRPr="00274CF3" w:rsidRDefault="009659CF" w:rsidP="009659CF">
      <w:pPr>
        <w:numPr>
          <w:ilvl w:val="0"/>
          <w:numId w:val="19"/>
        </w:numPr>
        <w:spacing w:line="240" w:lineRule="auto"/>
        <w:ind w:left="567"/>
        <w:jc w:val="left"/>
        <w:rPr>
          <w:rFonts w:ascii="Century Gothic" w:hAnsi="Century Gothic" w:cs="Calibri"/>
          <w:color w:val="000000" w:themeColor="text1"/>
          <w:sz w:val="18"/>
          <w:szCs w:val="18"/>
        </w:rPr>
      </w:pPr>
      <w:r w:rsidRPr="00274CF3">
        <w:rPr>
          <w:rFonts w:ascii="Century Gothic" w:hAnsi="Century Gothic" w:cs="Calibri"/>
          <w:color w:val="000000" w:themeColor="text1"/>
          <w:sz w:val="18"/>
          <w:szCs w:val="18"/>
        </w:rPr>
        <w:t xml:space="preserve">Possibilité de modifier le cabinet d’expertise désigné :     </w:t>
      </w:r>
      <w:r w:rsidRPr="00274CF3">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sdt>
        <w:sdtPr>
          <w:rPr>
            <w:rFonts w:ascii="Century Gothic" w:hAnsi="Century Gothic" w:cs="Calibri"/>
            <w:b/>
            <w:color w:val="000000" w:themeColor="text1"/>
          </w:rPr>
          <w:id w:val="-1709018022"/>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b/>
          <w:color w:val="000000" w:themeColor="text1"/>
          <w:sz w:val="18"/>
          <w:szCs w:val="18"/>
        </w:rPr>
        <w:t xml:space="preserve"> </w:t>
      </w:r>
      <w:r w:rsidRPr="00274CF3">
        <w:rPr>
          <w:rFonts w:ascii="Century Gothic" w:hAnsi="Century Gothic" w:cs="Calibri"/>
          <w:color w:val="000000" w:themeColor="text1"/>
          <w:sz w:val="16"/>
          <w:szCs w:val="16"/>
        </w:rPr>
        <w:t xml:space="preserve">OUI / </w:t>
      </w:r>
      <w:sdt>
        <w:sdtPr>
          <w:rPr>
            <w:rFonts w:ascii="Century Gothic" w:hAnsi="Century Gothic" w:cs="Calibri"/>
            <w:b/>
            <w:color w:val="000000" w:themeColor="text1"/>
          </w:rPr>
          <w:id w:val="227819729"/>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color w:val="000000" w:themeColor="text1"/>
          <w:sz w:val="16"/>
          <w:szCs w:val="16"/>
        </w:rPr>
        <w:t xml:space="preserve"> NON</w:t>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p>
    <w:p w14:paraId="0D3F5B15" w14:textId="359ED69B" w:rsidR="009659CF" w:rsidRPr="00274CF3" w:rsidRDefault="009659CF" w:rsidP="009659CF">
      <w:pPr>
        <w:numPr>
          <w:ilvl w:val="0"/>
          <w:numId w:val="19"/>
        </w:numPr>
        <w:spacing w:line="240" w:lineRule="auto"/>
        <w:ind w:left="567"/>
        <w:jc w:val="left"/>
        <w:rPr>
          <w:rFonts w:ascii="Century Gothic" w:hAnsi="Century Gothic" w:cs="Calibri"/>
          <w:color w:val="000000" w:themeColor="text1"/>
          <w:sz w:val="18"/>
          <w:szCs w:val="18"/>
        </w:rPr>
      </w:pPr>
      <w:r w:rsidRPr="00274CF3">
        <w:rPr>
          <w:rFonts w:ascii="Century Gothic" w:hAnsi="Century Gothic" w:cs="Calibri"/>
          <w:color w:val="000000" w:themeColor="text1"/>
          <w:sz w:val="18"/>
          <w:szCs w:val="18"/>
        </w:rPr>
        <w:t xml:space="preserve">Désignation d’un binôme de gestion dédié :     </w:t>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sdt>
        <w:sdtPr>
          <w:rPr>
            <w:rFonts w:ascii="Century Gothic" w:hAnsi="Century Gothic" w:cs="Calibri"/>
            <w:b/>
            <w:color w:val="000000" w:themeColor="text1"/>
          </w:rPr>
          <w:id w:val="-460655379"/>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b/>
          <w:color w:val="000000" w:themeColor="text1"/>
          <w:sz w:val="18"/>
          <w:szCs w:val="18"/>
        </w:rPr>
        <w:t xml:space="preserve"> </w:t>
      </w:r>
      <w:r w:rsidRPr="00274CF3">
        <w:rPr>
          <w:rFonts w:ascii="Century Gothic" w:hAnsi="Century Gothic" w:cs="Calibri"/>
          <w:color w:val="000000" w:themeColor="text1"/>
          <w:sz w:val="16"/>
          <w:szCs w:val="16"/>
        </w:rPr>
        <w:t xml:space="preserve">OUI / </w:t>
      </w:r>
      <w:sdt>
        <w:sdtPr>
          <w:rPr>
            <w:rFonts w:ascii="Century Gothic" w:hAnsi="Century Gothic" w:cs="Calibri"/>
            <w:b/>
            <w:color w:val="000000" w:themeColor="text1"/>
          </w:rPr>
          <w:id w:val="-1561010715"/>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color w:val="000000" w:themeColor="text1"/>
          <w:sz w:val="16"/>
          <w:szCs w:val="16"/>
        </w:rPr>
        <w:t xml:space="preserve"> NON</w:t>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p>
    <w:p w14:paraId="5F0F81C9" w14:textId="15B29BE2" w:rsidR="009659CF" w:rsidRPr="00274CF3" w:rsidRDefault="009659CF" w:rsidP="009659CF">
      <w:pPr>
        <w:numPr>
          <w:ilvl w:val="0"/>
          <w:numId w:val="19"/>
        </w:numPr>
        <w:spacing w:line="240" w:lineRule="auto"/>
        <w:ind w:left="567"/>
        <w:jc w:val="left"/>
        <w:rPr>
          <w:rFonts w:ascii="Century Gothic" w:hAnsi="Century Gothic" w:cs="Calibri"/>
          <w:color w:val="000000" w:themeColor="text1"/>
          <w:sz w:val="18"/>
          <w:szCs w:val="18"/>
        </w:rPr>
      </w:pPr>
      <w:r w:rsidRPr="00274CF3">
        <w:rPr>
          <w:rFonts w:ascii="Century Gothic" w:hAnsi="Century Gothic" w:cs="Calibri"/>
          <w:color w:val="000000" w:themeColor="text1"/>
          <w:sz w:val="18"/>
          <w:szCs w:val="18"/>
        </w:rPr>
        <w:t xml:space="preserve">Possibilité de déclarer le sinistre par extranet :     </w:t>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002403C9">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sdt>
        <w:sdtPr>
          <w:rPr>
            <w:rFonts w:ascii="Century Gothic" w:hAnsi="Century Gothic" w:cs="Calibri"/>
            <w:b/>
            <w:color w:val="000000" w:themeColor="text1"/>
          </w:rPr>
          <w:id w:val="-1631468056"/>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b/>
          <w:color w:val="000000" w:themeColor="text1"/>
          <w:sz w:val="18"/>
          <w:szCs w:val="18"/>
        </w:rPr>
        <w:t xml:space="preserve"> </w:t>
      </w:r>
      <w:r w:rsidRPr="00274CF3">
        <w:rPr>
          <w:rFonts w:ascii="Century Gothic" w:hAnsi="Century Gothic" w:cs="Calibri"/>
          <w:color w:val="000000" w:themeColor="text1"/>
          <w:sz w:val="16"/>
          <w:szCs w:val="16"/>
        </w:rPr>
        <w:t xml:space="preserve">OUI / </w:t>
      </w:r>
      <w:sdt>
        <w:sdtPr>
          <w:rPr>
            <w:rFonts w:ascii="Century Gothic" w:hAnsi="Century Gothic" w:cs="Calibri"/>
            <w:b/>
            <w:color w:val="000000" w:themeColor="text1"/>
          </w:rPr>
          <w:id w:val="-1041428613"/>
          <w14:checkbox>
            <w14:checked w14:val="0"/>
            <w14:checkedState w14:val="2612" w14:font="MS Gothic"/>
            <w14:uncheckedState w14:val="2610" w14:font="MS Gothic"/>
          </w14:checkbox>
        </w:sdtPr>
        <w:sdtEndPr/>
        <w:sdtContent>
          <w:r w:rsidRPr="00274CF3">
            <w:rPr>
              <w:rFonts w:ascii="Segoe UI Symbol" w:hAnsi="Segoe UI Symbol" w:cs="Segoe UI Symbol"/>
              <w:b/>
              <w:color w:val="000000" w:themeColor="text1"/>
            </w:rPr>
            <w:t>☐</w:t>
          </w:r>
        </w:sdtContent>
      </w:sdt>
      <w:r w:rsidRPr="00274CF3">
        <w:rPr>
          <w:rFonts w:ascii="Century Gothic" w:hAnsi="Century Gothic" w:cs="Calibri"/>
          <w:color w:val="000000" w:themeColor="text1"/>
          <w:sz w:val="16"/>
          <w:szCs w:val="16"/>
        </w:rPr>
        <w:t xml:space="preserve"> NON</w:t>
      </w:r>
      <w:r w:rsidRPr="00274CF3">
        <w:rPr>
          <w:rFonts w:ascii="Century Gothic" w:hAnsi="Century Gothic" w:cs="Calibri"/>
          <w:color w:val="000000" w:themeColor="text1"/>
          <w:sz w:val="18"/>
          <w:szCs w:val="18"/>
        </w:rPr>
        <w:tab/>
      </w:r>
      <w:r w:rsidRPr="00274CF3">
        <w:rPr>
          <w:rFonts w:ascii="Century Gothic" w:hAnsi="Century Gothic" w:cs="Calibri"/>
          <w:color w:val="000000" w:themeColor="text1"/>
          <w:sz w:val="18"/>
          <w:szCs w:val="18"/>
        </w:rPr>
        <w:tab/>
      </w:r>
    </w:p>
    <w:p w14:paraId="70F2E2E5" w14:textId="192FD5E7" w:rsidR="009659CF" w:rsidRPr="009659CF" w:rsidRDefault="009659CF" w:rsidP="009659CF">
      <w:pPr>
        <w:numPr>
          <w:ilvl w:val="0"/>
          <w:numId w:val="19"/>
        </w:numPr>
        <w:spacing w:line="240" w:lineRule="auto"/>
        <w:ind w:left="567"/>
        <w:jc w:val="left"/>
        <w:rPr>
          <w:rFonts w:ascii="Century Gothic" w:hAnsi="Century Gothic" w:cs="Calibri"/>
          <w:sz w:val="18"/>
          <w:szCs w:val="18"/>
        </w:rPr>
      </w:pPr>
      <w:r w:rsidRPr="00274CF3">
        <w:rPr>
          <w:rFonts w:ascii="Century Gothic" w:hAnsi="Century Gothic" w:cs="Calibri"/>
          <w:color w:val="000000" w:themeColor="text1"/>
          <w:sz w:val="18"/>
          <w:szCs w:val="18"/>
        </w:rPr>
        <w:t xml:space="preserve">Consultation </w:t>
      </w:r>
      <w:r w:rsidRPr="009659CF">
        <w:rPr>
          <w:rFonts w:ascii="Century Gothic" w:hAnsi="Century Gothic" w:cs="Calibri"/>
          <w:sz w:val="18"/>
          <w:szCs w:val="18"/>
        </w:rPr>
        <w:t xml:space="preserve">des sinistres par extranet :     </w:t>
      </w:r>
      <w:r w:rsidRPr="009659CF">
        <w:rPr>
          <w:rFonts w:ascii="Century Gothic" w:hAnsi="Century Gothic" w:cs="Calibri"/>
          <w:sz w:val="18"/>
          <w:szCs w:val="18"/>
        </w:rPr>
        <w:tab/>
      </w:r>
      <w:r w:rsidRPr="009659CF">
        <w:rPr>
          <w:rFonts w:ascii="Century Gothic" w:hAnsi="Century Gothic" w:cs="Calibri"/>
          <w:sz w:val="18"/>
          <w:szCs w:val="18"/>
        </w:rPr>
        <w:tab/>
      </w:r>
      <w:r w:rsidRPr="009659CF">
        <w:rPr>
          <w:rFonts w:ascii="Century Gothic" w:hAnsi="Century Gothic" w:cs="Calibri"/>
          <w:sz w:val="18"/>
          <w:szCs w:val="18"/>
        </w:rPr>
        <w:tab/>
      </w:r>
      <w:r w:rsidRPr="009659CF">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Pr="009659CF">
        <w:rPr>
          <w:rFonts w:ascii="Century Gothic" w:hAnsi="Century Gothic" w:cs="Calibri"/>
          <w:sz w:val="18"/>
          <w:szCs w:val="18"/>
        </w:rPr>
        <w:tab/>
      </w:r>
      <w:sdt>
        <w:sdtPr>
          <w:rPr>
            <w:rFonts w:ascii="Century Gothic" w:hAnsi="Century Gothic" w:cs="Calibri"/>
            <w:b/>
          </w:rPr>
          <w:id w:val="1674451684"/>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b/>
          <w:sz w:val="18"/>
          <w:szCs w:val="18"/>
        </w:rPr>
        <w:t xml:space="preserve"> </w:t>
      </w:r>
      <w:r w:rsidRPr="009659CF">
        <w:rPr>
          <w:rFonts w:ascii="Century Gothic" w:hAnsi="Century Gothic" w:cs="Calibri"/>
          <w:sz w:val="16"/>
          <w:szCs w:val="16"/>
        </w:rPr>
        <w:t xml:space="preserve">OUI / </w:t>
      </w:r>
      <w:sdt>
        <w:sdtPr>
          <w:rPr>
            <w:rFonts w:ascii="Century Gothic" w:hAnsi="Century Gothic" w:cs="Calibri"/>
            <w:b/>
          </w:rPr>
          <w:id w:val="-317808786"/>
          <w14:checkbox>
            <w14:checked w14:val="0"/>
            <w14:checkedState w14:val="2612" w14:font="MS Gothic"/>
            <w14:uncheckedState w14:val="2610" w14:font="MS Gothic"/>
          </w14:checkbox>
        </w:sdtPr>
        <w:sdtEndPr/>
        <w:sdtContent>
          <w:r w:rsidRPr="009659CF">
            <w:rPr>
              <w:rFonts w:ascii="Segoe UI Symbol" w:hAnsi="Segoe UI Symbol" w:cs="Segoe UI Symbol"/>
              <w:b/>
            </w:rPr>
            <w:t>☐</w:t>
          </w:r>
        </w:sdtContent>
      </w:sdt>
      <w:r w:rsidRPr="009659CF">
        <w:rPr>
          <w:rFonts w:ascii="Century Gothic" w:hAnsi="Century Gothic" w:cs="Calibri"/>
          <w:sz w:val="16"/>
          <w:szCs w:val="16"/>
        </w:rPr>
        <w:t xml:space="preserve"> NON</w:t>
      </w:r>
      <w:r w:rsidRPr="009659CF">
        <w:rPr>
          <w:rFonts w:ascii="Century Gothic" w:hAnsi="Century Gothic" w:cs="Calibri"/>
          <w:sz w:val="18"/>
          <w:szCs w:val="18"/>
        </w:rPr>
        <w:tab/>
      </w:r>
      <w:r w:rsidRPr="009659CF">
        <w:rPr>
          <w:rFonts w:ascii="Century Gothic" w:hAnsi="Century Gothic" w:cs="Calibri"/>
          <w:sz w:val="18"/>
          <w:szCs w:val="18"/>
        </w:rPr>
        <w:tab/>
      </w:r>
    </w:p>
    <w:p w14:paraId="62DDC5E3" w14:textId="03D99617" w:rsidR="002403C9" w:rsidRPr="002403C9" w:rsidRDefault="009659CF" w:rsidP="00AF3F34">
      <w:pPr>
        <w:numPr>
          <w:ilvl w:val="0"/>
          <w:numId w:val="19"/>
        </w:numPr>
        <w:spacing w:line="240" w:lineRule="auto"/>
        <w:ind w:left="567"/>
        <w:jc w:val="left"/>
        <w:rPr>
          <w:rFonts w:ascii="Century Gothic" w:hAnsi="Century Gothic" w:cs="Calibri"/>
          <w:sz w:val="18"/>
          <w:szCs w:val="18"/>
        </w:rPr>
      </w:pPr>
      <w:r w:rsidRPr="002403C9">
        <w:rPr>
          <w:rFonts w:ascii="Century Gothic" w:hAnsi="Century Gothic" w:cs="Calibri"/>
          <w:sz w:val="18"/>
          <w:szCs w:val="18"/>
        </w:rPr>
        <w:t xml:space="preserve">Acceptation du réseau de réparateurs du souscripteur :   </w:t>
      </w:r>
      <w:r w:rsidRPr="002403C9">
        <w:rPr>
          <w:rFonts w:ascii="Century Gothic" w:hAnsi="Century Gothic" w:cs="Calibri"/>
          <w:sz w:val="18"/>
          <w:szCs w:val="18"/>
        </w:rPr>
        <w:tab/>
      </w:r>
      <w:r w:rsidRPr="002403C9">
        <w:rPr>
          <w:rFonts w:ascii="Century Gothic" w:hAnsi="Century Gothic" w:cs="Calibri"/>
          <w:sz w:val="18"/>
          <w:szCs w:val="18"/>
        </w:rPr>
        <w:tab/>
      </w:r>
      <w:r w:rsidR="002403C9">
        <w:rPr>
          <w:rFonts w:ascii="Century Gothic" w:hAnsi="Century Gothic" w:cs="Calibri"/>
          <w:sz w:val="18"/>
          <w:szCs w:val="18"/>
        </w:rPr>
        <w:tab/>
      </w:r>
      <w:r w:rsidR="002403C9">
        <w:rPr>
          <w:rFonts w:ascii="Century Gothic" w:hAnsi="Century Gothic" w:cs="Calibri"/>
          <w:sz w:val="18"/>
          <w:szCs w:val="18"/>
        </w:rPr>
        <w:tab/>
      </w:r>
      <w:r w:rsidRPr="002403C9">
        <w:rPr>
          <w:rFonts w:ascii="Century Gothic" w:hAnsi="Century Gothic" w:cs="Calibri"/>
          <w:sz w:val="18"/>
          <w:szCs w:val="18"/>
        </w:rPr>
        <w:tab/>
      </w:r>
      <w:sdt>
        <w:sdtPr>
          <w:rPr>
            <w:rFonts w:ascii="Segoe UI Symbol" w:hAnsi="Segoe UI Symbol" w:cs="Segoe UI Symbol"/>
            <w:b/>
          </w:rPr>
          <w:id w:val="1914035135"/>
          <w14:checkbox>
            <w14:checked w14:val="0"/>
            <w14:checkedState w14:val="2612" w14:font="MS Gothic"/>
            <w14:uncheckedState w14:val="2610" w14:font="MS Gothic"/>
          </w14:checkbox>
        </w:sdtPr>
        <w:sdtEndPr/>
        <w:sdtContent>
          <w:r w:rsidRPr="002403C9">
            <w:rPr>
              <w:rFonts w:ascii="Segoe UI Symbol" w:hAnsi="Segoe UI Symbol" w:cs="Segoe UI Symbol"/>
              <w:b/>
            </w:rPr>
            <w:t>☐</w:t>
          </w:r>
        </w:sdtContent>
      </w:sdt>
      <w:r w:rsidRPr="002403C9">
        <w:rPr>
          <w:rFonts w:ascii="Century Gothic" w:hAnsi="Century Gothic" w:cs="Calibri"/>
          <w:b/>
          <w:sz w:val="18"/>
          <w:szCs w:val="18"/>
        </w:rPr>
        <w:t xml:space="preserve"> </w:t>
      </w:r>
      <w:r w:rsidRPr="002403C9">
        <w:rPr>
          <w:rFonts w:ascii="Century Gothic" w:hAnsi="Century Gothic" w:cs="Calibri"/>
          <w:sz w:val="16"/>
          <w:szCs w:val="16"/>
        </w:rPr>
        <w:t xml:space="preserve">OUI / </w:t>
      </w:r>
      <w:sdt>
        <w:sdtPr>
          <w:rPr>
            <w:rFonts w:ascii="Segoe UI Symbol" w:hAnsi="Segoe UI Symbol" w:cs="Segoe UI Symbol"/>
            <w:b/>
          </w:rPr>
          <w:id w:val="-1536112624"/>
          <w14:checkbox>
            <w14:checked w14:val="0"/>
            <w14:checkedState w14:val="2612" w14:font="MS Gothic"/>
            <w14:uncheckedState w14:val="2610" w14:font="MS Gothic"/>
          </w14:checkbox>
        </w:sdtPr>
        <w:sdtEndPr/>
        <w:sdtContent>
          <w:r w:rsidRPr="002403C9">
            <w:rPr>
              <w:rFonts w:ascii="Segoe UI Symbol" w:hAnsi="Segoe UI Symbol" w:cs="Segoe UI Symbol"/>
              <w:b/>
            </w:rPr>
            <w:t>☐</w:t>
          </w:r>
        </w:sdtContent>
      </w:sdt>
      <w:r w:rsidRPr="002403C9">
        <w:rPr>
          <w:rFonts w:ascii="Century Gothic" w:hAnsi="Century Gothic" w:cs="Calibri"/>
          <w:sz w:val="16"/>
          <w:szCs w:val="16"/>
        </w:rPr>
        <w:t xml:space="preserve"> NON</w:t>
      </w:r>
    </w:p>
    <w:p w14:paraId="1B61DB96" w14:textId="4D5FA82D" w:rsidR="009659CF" w:rsidRPr="002403C9" w:rsidRDefault="009659CF" w:rsidP="00AF3F34">
      <w:pPr>
        <w:numPr>
          <w:ilvl w:val="0"/>
          <w:numId w:val="19"/>
        </w:numPr>
        <w:spacing w:line="240" w:lineRule="auto"/>
        <w:ind w:left="567"/>
        <w:jc w:val="left"/>
        <w:rPr>
          <w:rFonts w:ascii="Century Gothic" w:hAnsi="Century Gothic" w:cs="Calibri"/>
          <w:sz w:val="18"/>
          <w:szCs w:val="18"/>
        </w:rPr>
      </w:pPr>
      <w:r w:rsidRPr="002403C9">
        <w:rPr>
          <w:rFonts w:ascii="Century Gothic" w:hAnsi="Century Gothic" w:cs="Calibri"/>
          <w:sz w:val="18"/>
          <w:szCs w:val="18"/>
        </w:rPr>
        <w:t xml:space="preserve">Acceptation du tiers payant auprès du réseau de réparateurs du souscripteur :   </w:t>
      </w:r>
      <w:r w:rsidR="002403C9">
        <w:rPr>
          <w:rFonts w:ascii="Century Gothic" w:hAnsi="Century Gothic" w:cs="Calibri"/>
          <w:sz w:val="18"/>
          <w:szCs w:val="18"/>
        </w:rPr>
        <w:tab/>
      </w:r>
      <w:r w:rsidRPr="002403C9">
        <w:rPr>
          <w:rFonts w:ascii="Century Gothic" w:hAnsi="Century Gothic" w:cs="Calibri"/>
          <w:sz w:val="18"/>
          <w:szCs w:val="18"/>
        </w:rPr>
        <w:tab/>
      </w:r>
      <w:sdt>
        <w:sdtPr>
          <w:rPr>
            <w:rFonts w:ascii="Segoe UI Symbol" w:hAnsi="Segoe UI Symbol" w:cs="Segoe UI Symbol"/>
            <w:b/>
          </w:rPr>
          <w:id w:val="1988586737"/>
          <w14:checkbox>
            <w14:checked w14:val="0"/>
            <w14:checkedState w14:val="2612" w14:font="MS Gothic"/>
            <w14:uncheckedState w14:val="2610" w14:font="MS Gothic"/>
          </w14:checkbox>
        </w:sdtPr>
        <w:sdtEndPr/>
        <w:sdtContent>
          <w:r w:rsidRPr="002403C9">
            <w:rPr>
              <w:rFonts w:ascii="Segoe UI Symbol" w:hAnsi="Segoe UI Symbol" w:cs="Segoe UI Symbol"/>
              <w:b/>
            </w:rPr>
            <w:t>☐</w:t>
          </w:r>
        </w:sdtContent>
      </w:sdt>
      <w:r w:rsidRPr="002403C9">
        <w:rPr>
          <w:rFonts w:ascii="Century Gothic" w:hAnsi="Century Gothic" w:cs="Calibri"/>
          <w:b/>
          <w:sz w:val="18"/>
          <w:szCs w:val="18"/>
        </w:rPr>
        <w:t xml:space="preserve"> </w:t>
      </w:r>
      <w:r w:rsidRPr="002403C9">
        <w:rPr>
          <w:rFonts w:ascii="Century Gothic" w:hAnsi="Century Gothic" w:cs="Calibri"/>
          <w:sz w:val="16"/>
          <w:szCs w:val="16"/>
        </w:rPr>
        <w:t xml:space="preserve">OUI / </w:t>
      </w:r>
      <w:sdt>
        <w:sdtPr>
          <w:rPr>
            <w:rFonts w:ascii="Segoe UI Symbol" w:hAnsi="Segoe UI Symbol" w:cs="Segoe UI Symbol"/>
            <w:b/>
          </w:rPr>
          <w:id w:val="-1070735214"/>
          <w14:checkbox>
            <w14:checked w14:val="0"/>
            <w14:checkedState w14:val="2612" w14:font="MS Gothic"/>
            <w14:uncheckedState w14:val="2610" w14:font="MS Gothic"/>
          </w14:checkbox>
        </w:sdtPr>
        <w:sdtEndPr/>
        <w:sdtContent>
          <w:r w:rsidRPr="002403C9">
            <w:rPr>
              <w:rFonts w:ascii="Segoe UI Symbol" w:hAnsi="Segoe UI Symbol" w:cs="Segoe UI Symbol"/>
              <w:b/>
            </w:rPr>
            <w:t>☐</w:t>
          </w:r>
        </w:sdtContent>
      </w:sdt>
      <w:r w:rsidRPr="002403C9">
        <w:rPr>
          <w:rFonts w:ascii="Century Gothic" w:hAnsi="Century Gothic" w:cs="Calibri"/>
          <w:sz w:val="16"/>
          <w:szCs w:val="16"/>
        </w:rPr>
        <w:t xml:space="preserve"> NON</w:t>
      </w:r>
      <w:r w:rsidRPr="002403C9">
        <w:rPr>
          <w:rFonts w:ascii="Century Gothic" w:hAnsi="Century Gothic" w:cs="Calibri"/>
          <w:sz w:val="18"/>
          <w:szCs w:val="18"/>
        </w:rPr>
        <w:tab/>
      </w:r>
      <w:r w:rsidRPr="002403C9">
        <w:rPr>
          <w:rFonts w:ascii="Century Gothic" w:hAnsi="Century Gothic" w:cs="Calibri"/>
          <w:sz w:val="18"/>
          <w:szCs w:val="18"/>
        </w:rPr>
        <w:tab/>
      </w:r>
    </w:p>
    <w:p w14:paraId="20F7E5C4" w14:textId="77777777" w:rsidR="001B32B9" w:rsidRPr="009659CF" w:rsidRDefault="001B32B9" w:rsidP="001B32B9">
      <w:pPr>
        <w:spacing w:after="40" w:line="240" w:lineRule="auto"/>
        <w:rPr>
          <w:rFonts w:ascii="Century Gothic" w:hAnsi="Century Gothic" w:cs="Calibri"/>
          <w:b/>
          <w:sz w:val="16"/>
          <w:szCs w:val="16"/>
        </w:rPr>
      </w:pPr>
    </w:p>
    <w:p w14:paraId="613666AB" w14:textId="77777777" w:rsidR="001B32B9" w:rsidRPr="001B32B9" w:rsidRDefault="001B32B9" w:rsidP="001B32B9">
      <w:pPr>
        <w:spacing w:after="40" w:line="240" w:lineRule="auto"/>
        <w:rPr>
          <w:rFonts w:ascii="Century Gothic" w:hAnsi="Century Gothic" w:cs="Calibri"/>
          <w:b/>
          <w:sz w:val="18"/>
          <w:szCs w:val="18"/>
        </w:rPr>
      </w:pPr>
      <w:r w:rsidRPr="001B32B9">
        <w:rPr>
          <w:rFonts w:ascii="Century Gothic" w:hAnsi="Century Gothic" w:cs="Calibri"/>
          <w:b/>
          <w:sz w:val="18"/>
          <w:szCs w:val="18"/>
        </w:rPr>
        <w:t>Statistiques sinistres :</w:t>
      </w:r>
    </w:p>
    <w:p w14:paraId="7F0D9F7C" w14:textId="77777777" w:rsidR="001B32B9" w:rsidRPr="001B32B9" w:rsidRDefault="001B32B9" w:rsidP="001B32B9">
      <w:pPr>
        <w:spacing w:after="40" w:line="240" w:lineRule="auto"/>
        <w:rPr>
          <w:rFonts w:ascii="Century Gothic" w:hAnsi="Century Gothic" w:cs="Calibri"/>
          <w:b/>
          <w:sz w:val="8"/>
          <w:szCs w:val="8"/>
        </w:rPr>
      </w:pPr>
    </w:p>
    <w:tbl>
      <w:tblPr>
        <w:tblStyle w:val="Grilledutableau14"/>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226"/>
        <w:gridCol w:w="1699"/>
        <w:gridCol w:w="1723"/>
      </w:tblGrid>
      <w:tr w:rsidR="001B32B9" w:rsidRPr="001B32B9" w14:paraId="07057314" w14:textId="77777777" w:rsidTr="003F0919">
        <w:trPr>
          <w:trHeight w:val="233"/>
        </w:trPr>
        <w:tc>
          <w:tcPr>
            <w:tcW w:w="3393" w:type="pct"/>
            <w:vMerge w:val="restart"/>
            <w:shd w:val="clear" w:color="auto" w:fill="215867"/>
            <w:vAlign w:val="center"/>
          </w:tcPr>
          <w:p w14:paraId="48AC516E" w14:textId="77777777" w:rsidR="001B32B9" w:rsidRPr="001B32B9" w:rsidRDefault="001B32B9" w:rsidP="001B32B9">
            <w:pPr>
              <w:jc w:val="center"/>
              <w:rPr>
                <w:rFonts w:ascii="Century Gothic" w:hAnsi="Century Gothic" w:cs="Calibri"/>
                <w:bCs/>
                <w:sz w:val="16"/>
                <w:szCs w:val="16"/>
              </w:rPr>
            </w:pPr>
            <w:r w:rsidRPr="001B32B9">
              <w:rPr>
                <w:rFonts w:ascii="Century Gothic" w:hAnsi="Century Gothic" w:cs="Calibri"/>
                <w:bCs/>
                <w:color w:val="FFFFFF" w:themeColor="background1"/>
                <w:sz w:val="16"/>
                <w:szCs w:val="16"/>
              </w:rPr>
              <w:t>Nature de l’information communiquée</w:t>
            </w:r>
          </w:p>
        </w:tc>
        <w:tc>
          <w:tcPr>
            <w:tcW w:w="1607" w:type="pct"/>
            <w:gridSpan w:val="2"/>
            <w:shd w:val="clear" w:color="auto" w:fill="215867"/>
            <w:vAlign w:val="center"/>
          </w:tcPr>
          <w:p w14:paraId="15BCCCB2" w14:textId="77777777" w:rsidR="001B32B9" w:rsidRPr="001B32B9" w:rsidRDefault="001B32B9" w:rsidP="001B32B9">
            <w:pPr>
              <w:jc w:val="center"/>
              <w:rPr>
                <w:rFonts w:ascii="Century Gothic" w:hAnsi="Century Gothic" w:cs="Calibri"/>
                <w:bCs/>
                <w:color w:val="FFFFFF" w:themeColor="background1"/>
                <w:sz w:val="16"/>
                <w:szCs w:val="16"/>
              </w:rPr>
            </w:pPr>
            <w:r w:rsidRPr="001B32B9">
              <w:rPr>
                <w:rFonts w:ascii="Century Gothic" w:hAnsi="Century Gothic" w:cs="Calibri"/>
                <w:bCs/>
                <w:color w:val="FFFFFF" w:themeColor="background1"/>
                <w:sz w:val="16"/>
                <w:szCs w:val="16"/>
              </w:rPr>
              <w:t>Information figurant sur :</w:t>
            </w:r>
          </w:p>
        </w:tc>
      </w:tr>
      <w:tr w:rsidR="001B32B9" w:rsidRPr="001B32B9" w14:paraId="653B5870" w14:textId="77777777" w:rsidTr="003F0919">
        <w:trPr>
          <w:trHeight w:val="296"/>
        </w:trPr>
        <w:tc>
          <w:tcPr>
            <w:tcW w:w="3393" w:type="pct"/>
            <w:vMerge/>
            <w:shd w:val="clear" w:color="auto" w:fill="4F81BD" w:themeFill="accent1"/>
          </w:tcPr>
          <w:p w14:paraId="771C7265" w14:textId="77777777" w:rsidR="001B32B9" w:rsidRPr="001B32B9" w:rsidRDefault="001B32B9" w:rsidP="001B32B9">
            <w:pPr>
              <w:rPr>
                <w:rFonts w:ascii="Century Gothic" w:hAnsi="Century Gothic" w:cs="Calibri"/>
                <w:sz w:val="18"/>
                <w:szCs w:val="18"/>
              </w:rPr>
            </w:pPr>
          </w:p>
        </w:tc>
        <w:tc>
          <w:tcPr>
            <w:tcW w:w="798" w:type="pct"/>
            <w:shd w:val="clear" w:color="auto" w:fill="F2F2F2" w:themeFill="background1" w:themeFillShade="F2"/>
            <w:vAlign w:val="center"/>
          </w:tcPr>
          <w:p w14:paraId="195D8C5F" w14:textId="77777777" w:rsidR="001B32B9" w:rsidRPr="001B32B9" w:rsidRDefault="001B32B9" w:rsidP="001B32B9">
            <w:pPr>
              <w:jc w:val="center"/>
              <w:rPr>
                <w:rFonts w:ascii="Century Gothic" w:hAnsi="Century Gothic" w:cs="Calibri"/>
                <w:sz w:val="14"/>
                <w:szCs w:val="16"/>
              </w:rPr>
            </w:pPr>
            <w:r w:rsidRPr="001B32B9">
              <w:rPr>
                <w:rFonts w:ascii="Century Gothic" w:hAnsi="Century Gothic" w:cs="Calibri"/>
                <w:sz w:val="14"/>
                <w:szCs w:val="16"/>
              </w:rPr>
              <w:t>Les états statistiques fournis à l’assuré</w:t>
            </w:r>
          </w:p>
        </w:tc>
        <w:tc>
          <w:tcPr>
            <w:tcW w:w="809" w:type="pct"/>
            <w:shd w:val="clear" w:color="auto" w:fill="F2F2F2" w:themeFill="background1" w:themeFillShade="F2"/>
            <w:vAlign w:val="center"/>
          </w:tcPr>
          <w:p w14:paraId="34DEDFC5" w14:textId="77777777" w:rsidR="001B32B9" w:rsidRPr="001B32B9" w:rsidRDefault="001B32B9" w:rsidP="001B32B9">
            <w:pPr>
              <w:jc w:val="center"/>
              <w:rPr>
                <w:rFonts w:ascii="Century Gothic" w:hAnsi="Century Gothic" w:cs="Calibri"/>
                <w:sz w:val="14"/>
                <w:szCs w:val="16"/>
              </w:rPr>
            </w:pPr>
            <w:r w:rsidRPr="001B32B9">
              <w:rPr>
                <w:rFonts w:ascii="Century Gothic" w:hAnsi="Century Gothic" w:cs="Calibri"/>
                <w:sz w:val="14"/>
                <w:szCs w:val="16"/>
              </w:rPr>
              <w:t>L’extranet mis à disposition de l’assuré</w:t>
            </w:r>
          </w:p>
        </w:tc>
      </w:tr>
      <w:tr w:rsidR="001B32B9" w:rsidRPr="001B32B9" w14:paraId="79D79986" w14:textId="77777777" w:rsidTr="003F0919">
        <w:trPr>
          <w:trHeight w:val="369"/>
        </w:trPr>
        <w:tc>
          <w:tcPr>
            <w:tcW w:w="3393" w:type="pct"/>
            <w:vAlign w:val="center"/>
          </w:tcPr>
          <w:p w14:paraId="30BCB2A8" w14:textId="77777777" w:rsidR="001B32B9" w:rsidRPr="009659CF" w:rsidRDefault="001B32B9" w:rsidP="001B32B9">
            <w:pPr>
              <w:rPr>
                <w:rFonts w:ascii="Century Gothic" w:hAnsi="Century Gothic" w:cs="Calibri"/>
                <w:sz w:val="16"/>
                <w:szCs w:val="16"/>
              </w:rPr>
            </w:pPr>
            <w:r w:rsidRPr="009659CF">
              <w:rPr>
                <w:rFonts w:ascii="Century Gothic" w:hAnsi="Century Gothic" w:cs="Calibri"/>
                <w:sz w:val="16"/>
                <w:szCs w:val="16"/>
              </w:rPr>
              <w:t>Taux de responsabilité</w:t>
            </w:r>
          </w:p>
        </w:tc>
        <w:tc>
          <w:tcPr>
            <w:tcW w:w="798" w:type="pct"/>
            <w:vAlign w:val="center"/>
          </w:tcPr>
          <w:p w14:paraId="521E9512"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258811190"/>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734626142"/>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c>
          <w:tcPr>
            <w:tcW w:w="809" w:type="pct"/>
            <w:vAlign w:val="center"/>
          </w:tcPr>
          <w:p w14:paraId="7A49BCA9"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366299386"/>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055930966"/>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r>
      <w:tr w:rsidR="001B32B9" w:rsidRPr="001B32B9" w14:paraId="4E2F0F04" w14:textId="77777777" w:rsidTr="003F0919">
        <w:trPr>
          <w:trHeight w:val="369"/>
        </w:trPr>
        <w:tc>
          <w:tcPr>
            <w:tcW w:w="3393" w:type="pct"/>
            <w:vAlign w:val="center"/>
          </w:tcPr>
          <w:p w14:paraId="5F29ACE1" w14:textId="77777777" w:rsidR="001B32B9" w:rsidRPr="009659CF" w:rsidRDefault="001B32B9" w:rsidP="001B32B9">
            <w:pPr>
              <w:rPr>
                <w:rFonts w:ascii="Century Gothic" w:hAnsi="Century Gothic" w:cs="Calibri"/>
                <w:sz w:val="16"/>
                <w:szCs w:val="16"/>
              </w:rPr>
            </w:pPr>
            <w:r w:rsidRPr="009659CF">
              <w:rPr>
                <w:rFonts w:ascii="Century Gothic" w:hAnsi="Century Gothic" w:cs="Calibri"/>
                <w:sz w:val="16"/>
                <w:szCs w:val="16"/>
              </w:rPr>
              <w:t>Montant des recours</w:t>
            </w:r>
          </w:p>
        </w:tc>
        <w:tc>
          <w:tcPr>
            <w:tcW w:w="798" w:type="pct"/>
            <w:vAlign w:val="center"/>
          </w:tcPr>
          <w:p w14:paraId="5CDA0FAD"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996034010"/>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327817108"/>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c>
          <w:tcPr>
            <w:tcW w:w="809" w:type="pct"/>
            <w:vAlign w:val="center"/>
          </w:tcPr>
          <w:p w14:paraId="349834D1"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484453952"/>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654748584"/>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r>
      <w:tr w:rsidR="001B32B9" w:rsidRPr="001B32B9" w14:paraId="5C527FE5" w14:textId="77777777" w:rsidTr="003F0919">
        <w:trPr>
          <w:trHeight w:val="369"/>
        </w:trPr>
        <w:tc>
          <w:tcPr>
            <w:tcW w:w="3393" w:type="pct"/>
            <w:vAlign w:val="center"/>
          </w:tcPr>
          <w:p w14:paraId="7E5FE52A" w14:textId="77777777" w:rsidR="001B32B9" w:rsidRPr="009659CF" w:rsidRDefault="001B32B9" w:rsidP="001B32B9">
            <w:pPr>
              <w:rPr>
                <w:rFonts w:ascii="Century Gothic" w:hAnsi="Century Gothic" w:cs="Calibri"/>
                <w:sz w:val="16"/>
                <w:szCs w:val="16"/>
              </w:rPr>
            </w:pPr>
            <w:r w:rsidRPr="009659CF">
              <w:rPr>
                <w:rFonts w:ascii="Century Gothic" w:hAnsi="Century Gothic" w:cs="Calibri"/>
                <w:sz w:val="16"/>
                <w:szCs w:val="16"/>
              </w:rPr>
              <w:t>Montant des frais annexes (expert…)</w:t>
            </w:r>
          </w:p>
        </w:tc>
        <w:tc>
          <w:tcPr>
            <w:tcW w:w="798" w:type="pct"/>
            <w:vAlign w:val="center"/>
          </w:tcPr>
          <w:p w14:paraId="3FE77EDC"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773893999"/>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42969956"/>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c>
          <w:tcPr>
            <w:tcW w:w="809" w:type="pct"/>
            <w:vAlign w:val="center"/>
          </w:tcPr>
          <w:p w14:paraId="2EFA887A"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742027135"/>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40887771"/>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r>
      <w:tr w:rsidR="001B32B9" w:rsidRPr="001B32B9" w14:paraId="5ADA579E" w14:textId="77777777" w:rsidTr="003F0919">
        <w:trPr>
          <w:trHeight w:val="369"/>
        </w:trPr>
        <w:tc>
          <w:tcPr>
            <w:tcW w:w="3393" w:type="pct"/>
            <w:vAlign w:val="center"/>
          </w:tcPr>
          <w:p w14:paraId="64014A48" w14:textId="77777777" w:rsidR="001B32B9" w:rsidRPr="009659CF" w:rsidRDefault="001B32B9" w:rsidP="001B32B9">
            <w:pPr>
              <w:rPr>
                <w:rFonts w:ascii="Century Gothic" w:hAnsi="Century Gothic" w:cs="Calibri"/>
                <w:sz w:val="16"/>
                <w:szCs w:val="16"/>
              </w:rPr>
            </w:pPr>
            <w:r w:rsidRPr="009659CF">
              <w:rPr>
                <w:rFonts w:ascii="Century Gothic" w:hAnsi="Century Gothic" w:cs="Calibri"/>
                <w:sz w:val="16"/>
                <w:szCs w:val="16"/>
              </w:rPr>
              <w:t>Montant des provisions</w:t>
            </w:r>
          </w:p>
        </w:tc>
        <w:tc>
          <w:tcPr>
            <w:tcW w:w="798" w:type="pct"/>
            <w:vAlign w:val="center"/>
          </w:tcPr>
          <w:p w14:paraId="208BA10C"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922140295"/>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579752543"/>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c>
          <w:tcPr>
            <w:tcW w:w="809" w:type="pct"/>
            <w:vAlign w:val="center"/>
          </w:tcPr>
          <w:p w14:paraId="27AE0AA0"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632011146"/>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05326876"/>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r>
      <w:tr w:rsidR="001B32B9" w:rsidRPr="001B32B9" w14:paraId="181045E9" w14:textId="77777777" w:rsidTr="003F0919">
        <w:trPr>
          <w:trHeight w:val="369"/>
        </w:trPr>
        <w:tc>
          <w:tcPr>
            <w:tcW w:w="3393" w:type="pct"/>
            <w:vAlign w:val="center"/>
          </w:tcPr>
          <w:p w14:paraId="05602AC8" w14:textId="77777777" w:rsidR="001B32B9" w:rsidRPr="009659CF" w:rsidRDefault="001B32B9" w:rsidP="001B32B9">
            <w:pPr>
              <w:rPr>
                <w:rFonts w:ascii="Century Gothic" w:hAnsi="Century Gothic" w:cs="Calibri"/>
                <w:sz w:val="16"/>
                <w:szCs w:val="16"/>
              </w:rPr>
            </w:pPr>
            <w:r w:rsidRPr="009659CF">
              <w:rPr>
                <w:rFonts w:ascii="Century Gothic" w:hAnsi="Century Gothic" w:cs="Calibri"/>
                <w:sz w:val="16"/>
                <w:szCs w:val="16"/>
              </w:rPr>
              <w:t>Montant de la franchise appliquée</w:t>
            </w:r>
          </w:p>
        </w:tc>
        <w:tc>
          <w:tcPr>
            <w:tcW w:w="798" w:type="pct"/>
            <w:vAlign w:val="center"/>
          </w:tcPr>
          <w:p w14:paraId="55560116"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603684299"/>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791973683"/>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c>
          <w:tcPr>
            <w:tcW w:w="809" w:type="pct"/>
            <w:vAlign w:val="center"/>
          </w:tcPr>
          <w:p w14:paraId="5F749F4D"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75003620"/>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331264042"/>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r>
      <w:tr w:rsidR="001B32B9" w:rsidRPr="001B32B9" w14:paraId="0FF9F99E" w14:textId="77777777" w:rsidTr="003F0919">
        <w:trPr>
          <w:trHeight w:val="426"/>
        </w:trPr>
        <w:tc>
          <w:tcPr>
            <w:tcW w:w="3393" w:type="pct"/>
            <w:vAlign w:val="center"/>
          </w:tcPr>
          <w:p w14:paraId="70803ECF" w14:textId="0F46AAF7" w:rsidR="001B32B9" w:rsidRPr="009659CF" w:rsidRDefault="001B32B9" w:rsidP="009659CF">
            <w:pPr>
              <w:jc w:val="both"/>
              <w:rPr>
                <w:rFonts w:ascii="Century Gothic" w:hAnsi="Century Gothic" w:cs="Calibri"/>
                <w:i/>
                <w:sz w:val="16"/>
                <w:szCs w:val="16"/>
              </w:rPr>
            </w:pPr>
            <w:r w:rsidRPr="009659CF">
              <w:rPr>
                <w:rFonts w:ascii="Century Gothic" w:hAnsi="Century Gothic" w:cs="Calibri"/>
                <w:sz w:val="16"/>
                <w:szCs w:val="16"/>
              </w:rPr>
              <w:t xml:space="preserve">Montant des indemnités versées, distingué par garantie </w:t>
            </w:r>
            <w:r w:rsidRPr="009659CF">
              <w:rPr>
                <w:rFonts w:ascii="Century Gothic" w:hAnsi="Century Gothic" w:cs="Calibri"/>
                <w:i/>
                <w:sz w:val="14"/>
                <w:szCs w:val="14"/>
              </w:rPr>
              <w:t xml:space="preserve">(ex : en cas de sinistre RC responsable, distinction de l’indemnité versée au tiers et de celle versée à l’assuré au titre </w:t>
            </w:r>
            <w:r w:rsidR="003F0919">
              <w:rPr>
                <w:rFonts w:ascii="Century Gothic" w:hAnsi="Century Gothic" w:cs="Calibri"/>
                <w:i/>
                <w:sz w:val="14"/>
                <w:szCs w:val="14"/>
              </w:rPr>
              <w:t>du</w:t>
            </w:r>
            <w:r w:rsidRPr="009659CF">
              <w:rPr>
                <w:rFonts w:ascii="Century Gothic" w:hAnsi="Century Gothic" w:cs="Calibri"/>
                <w:i/>
                <w:sz w:val="14"/>
                <w:szCs w:val="14"/>
              </w:rPr>
              <w:t xml:space="preserve"> « dommage »)</w:t>
            </w:r>
          </w:p>
        </w:tc>
        <w:tc>
          <w:tcPr>
            <w:tcW w:w="798" w:type="pct"/>
            <w:vAlign w:val="center"/>
          </w:tcPr>
          <w:p w14:paraId="02F681D1"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984804080"/>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044452705"/>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c>
          <w:tcPr>
            <w:tcW w:w="809" w:type="pct"/>
            <w:vAlign w:val="center"/>
          </w:tcPr>
          <w:p w14:paraId="45DED0B8" w14:textId="77777777" w:rsidR="001B32B9" w:rsidRPr="001B32B9" w:rsidRDefault="0015135F" w:rsidP="001B32B9">
            <w:pPr>
              <w:jc w:val="center"/>
              <w:rPr>
                <w:rFonts w:ascii="Century Gothic" w:hAnsi="Century Gothic" w:cs="Calibri"/>
                <w:sz w:val="18"/>
                <w:szCs w:val="18"/>
              </w:rPr>
            </w:pPr>
            <w:sdt>
              <w:sdtPr>
                <w:rPr>
                  <w:rFonts w:ascii="Century Gothic" w:hAnsi="Century Gothic" w:cs="Calibri"/>
                  <w:b/>
                </w:rPr>
                <w:id w:val="1097515590"/>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b/>
                <w:sz w:val="18"/>
                <w:szCs w:val="18"/>
              </w:rPr>
              <w:t xml:space="preserve"> </w:t>
            </w:r>
            <w:r w:rsidR="001B32B9" w:rsidRPr="001B32B9">
              <w:rPr>
                <w:rFonts w:ascii="Century Gothic" w:hAnsi="Century Gothic" w:cs="Calibri"/>
                <w:sz w:val="16"/>
                <w:szCs w:val="16"/>
              </w:rPr>
              <w:t xml:space="preserve">OUI / </w:t>
            </w:r>
            <w:sdt>
              <w:sdtPr>
                <w:rPr>
                  <w:rFonts w:ascii="Century Gothic" w:hAnsi="Century Gothic" w:cs="Calibri"/>
                  <w:b/>
                </w:rPr>
                <w:id w:val="1776371200"/>
                <w14:checkbox>
                  <w14:checked w14:val="0"/>
                  <w14:checkedState w14:val="2612" w14:font="MS Gothic"/>
                  <w14:uncheckedState w14:val="2610" w14:font="MS Gothic"/>
                </w14:checkbox>
              </w:sdtPr>
              <w:sdtEndPr/>
              <w:sdtContent>
                <w:r w:rsidR="001B32B9" w:rsidRPr="001B32B9">
                  <w:rPr>
                    <w:rFonts w:ascii="Segoe UI Symbol" w:hAnsi="Segoe UI Symbol" w:cs="Segoe UI Symbol"/>
                    <w:b/>
                  </w:rPr>
                  <w:t>☐</w:t>
                </w:r>
              </w:sdtContent>
            </w:sdt>
            <w:r w:rsidR="001B32B9" w:rsidRPr="001B32B9">
              <w:rPr>
                <w:rFonts w:ascii="Century Gothic" w:hAnsi="Century Gothic" w:cs="Calibri"/>
                <w:sz w:val="16"/>
                <w:szCs w:val="16"/>
              </w:rPr>
              <w:t xml:space="preserve"> NON</w:t>
            </w:r>
          </w:p>
        </w:tc>
      </w:tr>
    </w:tbl>
    <w:p w14:paraId="03E9D38E" w14:textId="77777777" w:rsidR="001B32B9" w:rsidRPr="003F0919" w:rsidRDefault="001B32B9" w:rsidP="001B32B9">
      <w:pPr>
        <w:spacing w:after="40" w:line="240" w:lineRule="auto"/>
        <w:rPr>
          <w:rFonts w:ascii="Century Gothic" w:hAnsi="Century Gothic" w:cs="Calibri"/>
          <w:sz w:val="8"/>
          <w:szCs w:val="14"/>
        </w:rPr>
      </w:pPr>
    </w:p>
    <w:p w14:paraId="3C65A80E" w14:textId="77777777" w:rsidR="001B32B9" w:rsidRPr="001B32B9" w:rsidRDefault="001B32B9" w:rsidP="001B32B9">
      <w:pPr>
        <w:spacing w:after="40" w:line="240" w:lineRule="auto"/>
        <w:rPr>
          <w:rFonts w:ascii="Century Gothic" w:hAnsi="Century Gothic" w:cs="Calibri"/>
          <w:sz w:val="18"/>
          <w:szCs w:val="18"/>
        </w:rPr>
      </w:pPr>
      <w:r w:rsidRPr="001B32B9">
        <w:rPr>
          <w:rFonts w:ascii="Century Gothic" w:hAnsi="Century Gothic" w:cs="Calibri"/>
          <w:sz w:val="18"/>
          <w:szCs w:val="18"/>
        </w:rPr>
        <w:t>Edition de la sinistralité possible via extranet mis à disposition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rPr>
          <w:id w:val="1685239663"/>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rPr>
          <w:id w:val="1978570602"/>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sz w:val="16"/>
          <w:szCs w:val="16"/>
        </w:rPr>
        <w:t xml:space="preserve"> NON</w:t>
      </w:r>
      <w:r w:rsidRPr="001B32B9">
        <w:rPr>
          <w:rFonts w:ascii="Century Gothic" w:hAnsi="Century Gothic" w:cs="Calibri"/>
          <w:sz w:val="18"/>
          <w:szCs w:val="18"/>
        </w:rPr>
        <w:tab/>
      </w:r>
    </w:p>
    <w:p w14:paraId="22ED0724" w14:textId="77777777" w:rsidR="001B32B9" w:rsidRPr="001B32B9" w:rsidRDefault="001B32B9" w:rsidP="001B32B9">
      <w:pPr>
        <w:spacing w:after="40" w:line="240" w:lineRule="auto"/>
        <w:rPr>
          <w:rFonts w:ascii="Century Gothic" w:hAnsi="Century Gothic" w:cs="Calibri"/>
          <w:sz w:val="18"/>
          <w:szCs w:val="18"/>
        </w:rPr>
      </w:pPr>
      <w:r w:rsidRPr="001B32B9">
        <w:rPr>
          <w:rFonts w:ascii="Century Gothic" w:hAnsi="Century Gothic" w:cs="Calibri"/>
          <w:sz w:val="18"/>
          <w:szCs w:val="18"/>
        </w:rPr>
        <w:t>Fourniture d’un état de sinistralité sous format Excel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rPr>
          <w:id w:val="-803770547"/>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rPr>
          <w:id w:val="1222091510"/>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sz w:val="16"/>
          <w:szCs w:val="16"/>
        </w:rPr>
        <w:t xml:space="preserve"> NON</w:t>
      </w:r>
      <w:r w:rsidRPr="001B32B9">
        <w:rPr>
          <w:rFonts w:ascii="Century Gothic" w:hAnsi="Century Gothic" w:cs="Calibri"/>
          <w:sz w:val="18"/>
          <w:szCs w:val="18"/>
        </w:rPr>
        <w:tab/>
      </w:r>
    </w:p>
    <w:p w14:paraId="4C41AC79" w14:textId="77777777" w:rsidR="001B32B9" w:rsidRPr="00C46651" w:rsidRDefault="001B32B9" w:rsidP="001B32B9">
      <w:pPr>
        <w:spacing w:after="40" w:line="240" w:lineRule="auto"/>
        <w:rPr>
          <w:rFonts w:ascii="Century Gothic" w:hAnsi="Century Gothic" w:cs="Calibri"/>
          <w:b/>
          <w:sz w:val="16"/>
          <w:szCs w:val="16"/>
        </w:rPr>
      </w:pPr>
    </w:p>
    <w:p w14:paraId="0F4B0051" w14:textId="2A7B037D" w:rsidR="001B32B9" w:rsidRPr="001B32B9" w:rsidRDefault="001B32B9" w:rsidP="001B32B9">
      <w:pPr>
        <w:spacing w:after="40" w:line="240" w:lineRule="auto"/>
        <w:rPr>
          <w:rFonts w:ascii="Century Gothic" w:hAnsi="Century Gothic" w:cs="Calibri"/>
          <w:b/>
          <w:sz w:val="18"/>
          <w:szCs w:val="18"/>
        </w:rPr>
      </w:pPr>
      <w:r w:rsidRPr="001B32B9">
        <w:rPr>
          <w:rFonts w:ascii="Century Gothic" w:hAnsi="Century Gothic" w:cs="Calibri"/>
          <w:b/>
          <w:sz w:val="18"/>
          <w:szCs w:val="18"/>
        </w:rPr>
        <w:t>Services associés :</w:t>
      </w:r>
    </w:p>
    <w:p w14:paraId="04B3C3E5" w14:textId="77777777" w:rsidR="001B32B9" w:rsidRPr="001B32B9" w:rsidRDefault="001B32B9" w:rsidP="001B32B9">
      <w:pPr>
        <w:spacing w:after="40" w:line="240" w:lineRule="auto"/>
        <w:rPr>
          <w:rFonts w:ascii="Century Gothic" w:hAnsi="Century Gothic" w:cs="Calibri"/>
          <w:sz w:val="18"/>
          <w:szCs w:val="18"/>
        </w:rPr>
      </w:pPr>
      <w:r w:rsidRPr="001B32B9">
        <w:rPr>
          <w:rFonts w:ascii="Century Gothic" w:hAnsi="Century Gothic" w:cs="Calibri"/>
          <w:sz w:val="18"/>
          <w:szCs w:val="18"/>
        </w:rPr>
        <w:t xml:space="preserve">Réunion annuelle de présentation des résultats / travail sur les dossiers : </w:t>
      </w:r>
      <w:r w:rsidRPr="001B32B9">
        <w:rPr>
          <w:rFonts w:ascii="Century Gothic" w:hAnsi="Century Gothic" w:cs="Calibri"/>
          <w:sz w:val="18"/>
          <w:szCs w:val="18"/>
        </w:rPr>
        <w:tab/>
      </w:r>
      <w:sdt>
        <w:sdtPr>
          <w:rPr>
            <w:rFonts w:ascii="Century Gothic" w:hAnsi="Century Gothic" w:cs="Calibri"/>
            <w:b/>
          </w:rPr>
          <w:id w:val="-441691624"/>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rPr>
          <w:id w:val="-1508359606"/>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sz w:val="16"/>
          <w:szCs w:val="16"/>
        </w:rPr>
        <w:t xml:space="preserve"> NON</w:t>
      </w:r>
      <w:r w:rsidRPr="001B32B9">
        <w:rPr>
          <w:rFonts w:ascii="Century Gothic" w:hAnsi="Century Gothic" w:cs="Calibri"/>
          <w:sz w:val="18"/>
          <w:szCs w:val="18"/>
        </w:rPr>
        <w:tab/>
      </w:r>
      <w:r w:rsidRPr="001B32B9">
        <w:rPr>
          <w:rFonts w:ascii="Century Gothic" w:hAnsi="Century Gothic" w:cs="Calibri"/>
          <w:sz w:val="18"/>
          <w:szCs w:val="18"/>
        </w:rPr>
        <w:tab/>
      </w:r>
    </w:p>
    <w:tbl>
      <w:tblPr>
        <w:tblStyle w:val="Grilledutableau14"/>
        <w:tblW w:w="0" w:type="auto"/>
        <w:tblLook w:val="04A0" w:firstRow="1" w:lastRow="0" w:firstColumn="1" w:lastColumn="0" w:noHBand="0" w:noVBand="1"/>
      </w:tblPr>
      <w:tblGrid>
        <w:gridCol w:w="10648"/>
      </w:tblGrid>
      <w:tr w:rsidR="001B32B9" w:rsidRPr="001B32B9" w14:paraId="55EF8832" w14:textId="77777777" w:rsidTr="00BF3F4D">
        <w:trPr>
          <w:trHeight w:val="1138"/>
        </w:trPr>
        <w:tc>
          <w:tcPr>
            <w:tcW w:w="10648" w:type="dxa"/>
          </w:tcPr>
          <w:p w14:paraId="5A896551" w14:textId="77777777" w:rsidR="001B32B9" w:rsidRPr="001B32B9" w:rsidRDefault="001B32B9" w:rsidP="001B32B9">
            <w:pPr>
              <w:spacing w:afterLines="40" w:after="96" w:line="288" w:lineRule="auto"/>
              <w:rPr>
                <w:rFonts w:ascii="Century Gothic" w:hAnsi="Century Gothic" w:cs="Calibri"/>
                <w:sz w:val="18"/>
                <w:szCs w:val="18"/>
              </w:rPr>
            </w:pPr>
            <w:r w:rsidRPr="001B32B9">
              <w:rPr>
                <w:rFonts w:ascii="Century Gothic" w:hAnsi="Century Gothic" w:cs="Calibri"/>
                <w:sz w:val="18"/>
                <w:szCs w:val="18"/>
              </w:rPr>
              <w:t xml:space="preserve">Actions de prévention intégrées : </w:t>
            </w:r>
            <w:r w:rsidRPr="001B32B9">
              <w:rPr>
                <w:rFonts w:ascii="Century Gothic" w:hAnsi="Century Gothic" w:cs="Calibri"/>
                <w:sz w:val="18"/>
                <w:szCs w:val="18"/>
              </w:rPr>
              <w:tab/>
            </w:r>
            <w:sdt>
              <w:sdtPr>
                <w:rPr>
                  <w:rFonts w:ascii="Century Gothic" w:hAnsi="Century Gothic" w:cs="Calibri"/>
                  <w:b/>
                </w:rPr>
                <w:id w:val="-972741970"/>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rPr>
                <w:id w:val="-1122297139"/>
                <w14:checkbox>
                  <w14:checked w14:val="0"/>
                  <w14:checkedState w14:val="2612" w14:font="MS Gothic"/>
                  <w14:uncheckedState w14:val="2610" w14:font="MS Gothic"/>
                </w14:checkbox>
              </w:sdtPr>
              <w:sdtEndPr/>
              <w:sdtContent>
                <w:r w:rsidRPr="001B32B9">
                  <w:rPr>
                    <w:rFonts w:ascii="Segoe UI Symbol" w:hAnsi="Segoe UI Symbol" w:cs="Segoe UI Symbol"/>
                    <w:b/>
                  </w:rPr>
                  <w:t>☐</w:t>
                </w:r>
              </w:sdtContent>
            </w:sdt>
            <w:r w:rsidRPr="001B32B9">
              <w:rPr>
                <w:rFonts w:ascii="Century Gothic" w:hAnsi="Century Gothic" w:cs="Calibri"/>
                <w:sz w:val="16"/>
                <w:szCs w:val="16"/>
              </w:rPr>
              <w:t xml:space="preserve"> NON</w:t>
            </w:r>
            <w:r w:rsidRPr="001B32B9">
              <w:rPr>
                <w:rFonts w:ascii="Century Gothic" w:hAnsi="Century Gothic" w:cs="Calibri"/>
                <w:sz w:val="18"/>
                <w:szCs w:val="18"/>
              </w:rPr>
              <w:t xml:space="preserve"> - si oui préciser :</w:t>
            </w:r>
          </w:p>
          <w:p w14:paraId="6400CB09" w14:textId="77777777" w:rsidR="001B32B9" w:rsidRPr="001B32B9" w:rsidRDefault="001B32B9" w:rsidP="001B32B9">
            <w:pPr>
              <w:spacing w:afterLines="40" w:after="96" w:line="288" w:lineRule="auto"/>
              <w:rPr>
                <w:rFonts w:ascii="Century Gothic" w:hAnsi="Century Gothic" w:cs="Calibri"/>
                <w:sz w:val="12"/>
                <w:szCs w:val="12"/>
              </w:rPr>
            </w:pPr>
          </w:p>
          <w:p w14:paraId="41939608" w14:textId="5F25A0B7" w:rsidR="003F0919" w:rsidRPr="001B32B9" w:rsidRDefault="003F0919" w:rsidP="001B32B9">
            <w:pPr>
              <w:spacing w:afterLines="40" w:after="96" w:line="288" w:lineRule="auto"/>
              <w:rPr>
                <w:rFonts w:ascii="Century Gothic" w:hAnsi="Century Gothic" w:cs="Calibri"/>
                <w:sz w:val="18"/>
                <w:szCs w:val="18"/>
              </w:rPr>
            </w:pPr>
          </w:p>
        </w:tc>
      </w:tr>
    </w:tbl>
    <w:p w14:paraId="05D33B08" w14:textId="3DD63539" w:rsidR="001B32B9" w:rsidRPr="00BF3F4D" w:rsidRDefault="001B32B9" w:rsidP="00871DB8">
      <w:pPr>
        <w:spacing w:line="240" w:lineRule="auto"/>
        <w:rPr>
          <w:rFonts w:ascii="Century Gothic" w:hAnsi="Century Gothic" w:cs="Calibri"/>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5256"/>
      </w:tblGrid>
      <w:tr w:rsidR="001B32B9" w:rsidRPr="001B32B9" w14:paraId="44BAC857" w14:textId="77777777" w:rsidTr="003F0919">
        <w:trPr>
          <w:trHeight w:val="1312"/>
          <w:jc w:val="center"/>
        </w:trPr>
        <w:tc>
          <w:tcPr>
            <w:tcW w:w="2532" w:type="pct"/>
            <w:shd w:val="clear" w:color="auto" w:fill="FFFFFF"/>
            <w:vAlign w:val="center"/>
          </w:tcPr>
          <w:p w14:paraId="6DFEBA1D" w14:textId="77777777" w:rsidR="001B32B9" w:rsidRPr="001B32B9" w:rsidRDefault="001B32B9" w:rsidP="001B32B9">
            <w:pPr>
              <w:spacing w:afterLines="40" w:after="96"/>
              <w:jc w:val="left"/>
              <w:rPr>
                <w:rFonts w:ascii="Century Gothic" w:eastAsia="Times New Roman" w:hAnsi="Century Gothic" w:cs="Calibri"/>
                <w:sz w:val="16"/>
                <w:szCs w:val="16"/>
                <w:lang w:eastAsia="fr-FR"/>
              </w:rPr>
            </w:pPr>
            <w:r w:rsidRPr="001B32B9">
              <w:rPr>
                <w:rFonts w:ascii="Century Gothic" w:eastAsia="Times New Roman" w:hAnsi="Century Gothic" w:cs="Calibri"/>
                <w:sz w:val="16"/>
                <w:szCs w:val="16"/>
                <w:lang w:eastAsia="fr-FR"/>
              </w:rPr>
              <w:t xml:space="preserve">Fait à : </w:t>
            </w:r>
          </w:p>
          <w:p w14:paraId="6036EF3B" w14:textId="77777777" w:rsidR="001B32B9" w:rsidRPr="001B32B9" w:rsidRDefault="001B32B9" w:rsidP="001B32B9">
            <w:pPr>
              <w:spacing w:afterLines="40" w:after="96"/>
              <w:jc w:val="left"/>
              <w:rPr>
                <w:rFonts w:ascii="Century Gothic" w:eastAsia="Times New Roman" w:hAnsi="Century Gothic" w:cs="Calibri"/>
                <w:sz w:val="24"/>
                <w:szCs w:val="16"/>
                <w:lang w:eastAsia="fr-FR"/>
              </w:rPr>
            </w:pPr>
          </w:p>
          <w:p w14:paraId="36849EA6" w14:textId="77777777" w:rsidR="001B32B9" w:rsidRPr="001B32B9" w:rsidRDefault="001B32B9" w:rsidP="001B32B9">
            <w:pPr>
              <w:spacing w:afterLines="40" w:after="96"/>
              <w:jc w:val="left"/>
              <w:rPr>
                <w:rFonts w:ascii="Century Gothic" w:eastAsia="Times New Roman" w:hAnsi="Century Gothic" w:cs="Calibri"/>
                <w:sz w:val="18"/>
                <w:szCs w:val="16"/>
                <w:lang w:eastAsia="fr-FR"/>
              </w:rPr>
            </w:pPr>
            <w:r w:rsidRPr="001B32B9">
              <w:rPr>
                <w:rFonts w:ascii="Century Gothic" w:eastAsia="Times New Roman" w:hAnsi="Century Gothic" w:cs="Calibri"/>
                <w:sz w:val="16"/>
                <w:szCs w:val="16"/>
                <w:lang w:eastAsia="fr-FR"/>
              </w:rPr>
              <w:t xml:space="preserve">Le :   </w:t>
            </w:r>
          </w:p>
        </w:tc>
        <w:tc>
          <w:tcPr>
            <w:tcW w:w="2468" w:type="pct"/>
            <w:shd w:val="clear" w:color="auto" w:fill="FFFFFF"/>
          </w:tcPr>
          <w:p w14:paraId="18C71595" w14:textId="77777777" w:rsidR="001B32B9" w:rsidRPr="001B32B9" w:rsidRDefault="001B32B9" w:rsidP="001B32B9">
            <w:pPr>
              <w:spacing w:afterLines="40" w:after="96"/>
              <w:jc w:val="left"/>
              <w:rPr>
                <w:rFonts w:ascii="Century Gothic" w:eastAsia="Times New Roman" w:hAnsi="Century Gothic" w:cs="Calibri"/>
                <w:sz w:val="8"/>
                <w:szCs w:val="16"/>
                <w:lang w:eastAsia="fr-FR"/>
              </w:rPr>
            </w:pPr>
          </w:p>
          <w:p w14:paraId="2893AF5A" w14:textId="77777777" w:rsidR="001B32B9" w:rsidRPr="001B32B9" w:rsidRDefault="001B32B9" w:rsidP="001B32B9">
            <w:pPr>
              <w:spacing w:afterLines="40" w:after="96"/>
              <w:jc w:val="left"/>
              <w:rPr>
                <w:rFonts w:ascii="Century Gothic" w:eastAsia="Times New Roman" w:hAnsi="Century Gothic" w:cs="Calibri"/>
                <w:sz w:val="18"/>
                <w:szCs w:val="16"/>
                <w:lang w:eastAsia="fr-FR"/>
              </w:rPr>
            </w:pPr>
            <w:r w:rsidRPr="001B32B9">
              <w:rPr>
                <w:rFonts w:ascii="Century Gothic" w:eastAsia="Times New Roman" w:hAnsi="Century Gothic" w:cs="Calibri"/>
                <w:sz w:val="16"/>
                <w:szCs w:val="16"/>
                <w:lang w:eastAsia="fr-FR"/>
              </w:rPr>
              <w:t>Signature du candidat et cachet :</w:t>
            </w:r>
          </w:p>
        </w:tc>
      </w:tr>
      <w:bookmarkEnd w:id="24"/>
      <w:bookmarkEnd w:id="25"/>
    </w:tbl>
    <w:p w14:paraId="32F1E395" w14:textId="19430E06" w:rsidR="001B32B9" w:rsidRDefault="001B32B9" w:rsidP="000264EF">
      <w:pPr>
        <w:rPr>
          <w:rFonts w:ascii="Century Gothic" w:hAnsi="Century Gothic" w:cs="Arial"/>
          <w:sz w:val="12"/>
          <w:szCs w:val="12"/>
        </w:rPr>
      </w:pPr>
    </w:p>
    <w:p w14:paraId="3C7DACCF" w14:textId="52D4445C" w:rsidR="0038676A" w:rsidRDefault="0038676A">
      <w:pPr>
        <w:rPr>
          <w:rFonts w:ascii="Century Gothic" w:hAnsi="Century Gothic" w:cs="Arial"/>
          <w:sz w:val="12"/>
          <w:szCs w:val="12"/>
        </w:rPr>
      </w:pPr>
      <w:r>
        <w:rPr>
          <w:rFonts w:ascii="Century Gothic" w:hAnsi="Century Gothic" w:cs="Arial"/>
          <w:sz w:val="12"/>
          <w:szCs w:val="12"/>
        </w:rPr>
        <w:br w:type="page"/>
      </w:r>
    </w:p>
    <w:p w14:paraId="344F63DA" w14:textId="77777777" w:rsidR="0008448A" w:rsidRDefault="0008448A" w:rsidP="000264EF">
      <w:pPr>
        <w:rPr>
          <w:rFonts w:ascii="Century Gothic" w:hAnsi="Century Gothic" w:cs="Arial"/>
          <w:sz w:val="12"/>
          <w:szCs w:val="12"/>
        </w:rPr>
      </w:pPr>
    </w:p>
    <w:tbl>
      <w:tblPr>
        <w:tblStyle w:val="Grilledutableau"/>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08448A" w14:paraId="3120C32F" w14:textId="77777777" w:rsidTr="007F1D24">
        <w:tc>
          <w:tcPr>
            <w:tcW w:w="10632" w:type="dxa"/>
            <w:shd w:val="clear" w:color="auto" w:fill="215868"/>
          </w:tcPr>
          <w:p w14:paraId="21BD56D6" w14:textId="77777777" w:rsidR="0008448A" w:rsidRPr="003F50F1" w:rsidRDefault="0008448A" w:rsidP="007F1D24">
            <w:pPr>
              <w:rPr>
                <w:rFonts w:ascii="Century Gothic" w:hAnsi="Century Gothic" w:cs="Arial"/>
                <w:sz w:val="16"/>
                <w:szCs w:val="16"/>
              </w:rPr>
            </w:pPr>
            <w:bookmarkStart w:id="26" w:name="_Hlk66191170"/>
          </w:p>
          <w:p w14:paraId="77B90517" w14:textId="1F4B087A" w:rsidR="0008448A" w:rsidRPr="0016782F" w:rsidRDefault="0008448A" w:rsidP="007F1D24">
            <w:pPr>
              <w:rPr>
                <w:rFonts w:ascii="Century Gothic" w:hAnsi="Century Gothic" w:cs="Arial"/>
                <w:sz w:val="18"/>
                <w:szCs w:val="18"/>
              </w:rPr>
            </w:pPr>
            <w:r w:rsidRPr="00FD5D71">
              <w:rPr>
                <w:rFonts w:ascii="Century Gothic" w:hAnsi="Century Gothic" w:cs="Arial"/>
                <w:bCs/>
                <w:color w:val="FFFFFF" w:themeColor="background1"/>
              </w:rPr>
              <w:t xml:space="preserve">FICHE DE </w:t>
            </w:r>
            <w:r>
              <w:rPr>
                <w:rFonts w:ascii="Century Gothic" w:hAnsi="Century Gothic" w:cs="Arial"/>
                <w:bCs/>
                <w:color w:val="FFFFFF" w:themeColor="background1"/>
              </w:rPr>
              <w:t>R</w:t>
            </w:r>
            <w:r w:rsidR="00E200A1">
              <w:rPr>
                <w:rFonts w:ascii="Century Gothic" w:hAnsi="Century Gothic" w:cs="Arial"/>
                <w:bCs/>
                <w:color w:val="FFFFFF" w:themeColor="background1"/>
              </w:rPr>
              <w:t>É</w:t>
            </w:r>
            <w:r>
              <w:rPr>
                <w:rFonts w:ascii="Century Gothic" w:hAnsi="Century Gothic" w:cs="Arial"/>
                <w:bCs/>
                <w:color w:val="FFFFFF" w:themeColor="background1"/>
              </w:rPr>
              <w:t>SERVES</w:t>
            </w:r>
            <w:r w:rsidRPr="00FD5D71">
              <w:rPr>
                <w:rFonts w:ascii="Century Gothic" w:hAnsi="Century Gothic" w:cs="Arial"/>
                <w:bCs/>
                <w:color w:val="FFFFFF" w:themeColor="background1"/>
              </w:rPr>
              <w:t xml:space="preserve"> </w:t>
            </w:r>
            <w:r w:rsidRPr="0016782F">
              <w:rPr>
                <w:rFonts w:ascii="Century Gothic" w:hAnsi="Century Gothic" w:cs="Arial"/>
                <w:bCs/>
                <w:color w:val="FFFFFF" w:themeColor="background1"/>
                <w:sz w:val="18"/>
                <w:szCs w:val="18"/>
              </w:rPr>
              <w:t>(annexe</w:t>
            </w:r>
            <w:r>
              <w:rPr>
                <w:rFonts w:ascii="Century Gothic" w:hAnsi="Century Gothic" w:cs="Arial"/>
                <w:bCs/>
                <w:color w:val="FFFFFF" w:themeColor="background1"/>
                <w:sz w:val="18"/>
                <w:szCs w:val="18"/>
              </w:rPr>
              <w:t xml:space="preserve"> </w:t>
            </w:r>
            <w:r w:rsidRPr="0016782F">
              <w:rPr>
                <w:rFonts w:ascii="Century Gothic" w:hAnsi="Century Gothic" w:cs="Arial"/>
                <w:bCs/>
                <w:color w:val="FFFFFF" w:themeColor="background1"/>
                <w:sz w:val="18"/>
                <w:szCs w:val="18"/>
              </w:rPr>
              <w:t xml:space="preserve">à joindre obligatoirement à l’acte d’engagement) </w:t>
            </w:r>
            <w:r w:rsidRPr="0016782F">
              <w:rPr>
                <w:rFonts w:ascii="Century Gothic" w:hAnsi="Century Gothic" w:cs="Arial"/>
                <w:bCs/>
                <w:color w:val="FFFFFF" w:themeColor="background1"/>
                <w:sz w:val="16"/>
                <w:szCs w:val="16"/>
              </w:rPr>
              <w:t>– page 1 sur 1</w:t>
            </w:r>
          </w:p>
          <w:p w14:paraId="100529C9" w14:textId="77777777" w:rsidR="0008448A" w:rsidRPr="003F50F1" w:rsidRDefault="0008448A" w:rsidP="007F1D24">
            <w:pPr>
              <w:rPr>
                <w:rFonts w:ascii="Century Gothic" w:hAnsi="Century Gothic" w:cs="Arial"/>
                <w:sz w:val="16"/>
                <w:szCs w:val="16"/>
              </w:rPr>
            </w:pPr>
          </w:p>
        </w:tc>
      </w:tr>
    </w:tbl>
    <w:p w14:paraId="50ECC0A2" w14:textId="77777777" w:rsidR="0008448A" w:rsidRDefault="0008448A" w:rsidP="0008448A">
      <w:pPr>
        <w:jc w:val="center"/>
        <w:rPr>
          <w:rFonts w:ascii="Century Gothic" w:hAnsi="Century Gothic" w:cs="Arial"/>
          <w:sz w:val="12"/>
          <w:szCs w:val="12"/>
        </w:rPr>
      </w:pPr>
    </w:p>
    <w:p w14:paraId="0A30B1C5" w14:textId="77777777" w:rsidR="00BC5692" w:rsidRPr="007D21C0" w:rsidRDefault="00BC5692" w:rsidP="0008448A">
      <w:pPr>
        <w:jc w:val="center"/>
        <w:rPr>
          <w:rFonts w:ascii="Century Gothic" w:hAnsi="Century Gothic" w:cs="Arial"/>
          <w:sz w:val="12"/>
          <w:szCs w:val="12"/>
        </w:rPr>
      </w:pPr>
    </w:p>
    <w:tbl>
      <w:tblPr>
        <w:tblStyle w:val="Grilledutableau5"/>
        <w:tblW w:w="499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03"/>
        <w:gridCol w:w="9624"/>
      </w:tblGrid>
      <w:tr w:rsidR="00BC5692" w:rsidRPr="00605C3F" w14:paraId="76373208" w14:textId="77777777" w:rsidTr="00A94FAC">
        <w:trPr>
          <w:trHeight w:val="599"/>
        </w:trPr>
        <w:tc>
          <w:tcPr>
            <w:tcW w:w="5000" w:type="pct"/>
            <w:gridSpan w:val="2"/>
            <w:shd w:val="clear" w:color="auto" w:fill="215868"/>
            <w:vAlign w:val="center"/>
          </w:tcPr>
          <w:p w14:paraId="64A05704" w14:textId="2AE4D97E" w:rsidR="00BC5692" w:rsidRPr="00605C3F" w:rsidRDefault="00BC5692" w:rsidP="00A94FAC">
            <w:pPr>
              <w:spacing w:line="288" w:lineRule="auto"/>
              <w:rPr>
                <w:rFonts w:ascii="Century Gothic" w:hAnsi="Century Gothic" w:cs="Arial"/>
                <w:color w:val="FFFFFF" w:themeColor="background1"/>
                <w:sz w:val="18"/>
                <w:szCs w:val="18"/>
              </w:rPr>
            </w:pPr>
            <w:bookmarkStart w:id="27" w:name="_Hlk66715027"/>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BC5692" w:rsidRPr="00605C3F" w14:paraId="19706BA8" w14:textId="77777777" w:rsidTr="00A94FAC">
        <w:trPr>
          <w:trHeight w:val="522"/>
        </w:trPr>
        <w:tc>
          <w:tcPr>
            <w:tcW w:w="472" w:type="pct"/>
            <w:shd w:val="clear" w:color="auto" w:fill="F2F2F2" w:themeFill="background1" w:themeFillShade="F2"/>
            <w:vAlign w:val="center"/>
          </w:tcPr>
          <w:p w14:paraId="3E87473B" w14:textId="77777777" w:rsidR="00BC5692" w:rsidRPr="00605C3F" w:rsidRDefault="00BC5692" w:rsidP="00A94FAC">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66C472AE" w14:textId="77777777" w:rsidR="00BC5692" w:rsidRPr="00605C3F" w:rsidRDefault="00BC5692" w:rsidP="008159E9">
            <w:pPr>
              <w:spacing w:line="288" w:lineRule="auto"/>
              <w:jc w:val="both"/>
              <w:rPr>
                <w:rFonts w:ascii="Century Gothic" w:hAnsi="Century Gothic" w:cs="Arial"/>
                <w:b/>
                <w:bCs/>
                <w:sz w:val="16"/>
                <w:szCs w:val="16"/>
              </w:rPr>
            </w:pPr>
            <w:r w:rsidRPr="00605C3F">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projet de contrat…), </w:t>
            </w:r>
            <w:r w:rsidRPr="00605C3F">
              <w:rPr>
                <w:rFonts w:ascii="Century Gothic" w:hAnsi="Century Gothic" w:cs="Arial"/>
                <w:b/>
                <w:bCs/>
                <w:sz w:val="16"/>
                <w:szCs w:val="16"/>
                <w:u w:val="single"/>
              </w:rPr>
              <w:t>lesquels doivent être joints à l’offre</w:t>
            </w:r>
            <w:r w:rsidRPr="00605C3F">
              <w:rPr>
                <w:rFonts w:ascii="Century Gothic" w:hAnsi="Century Gothic" w:cs="Arial"/>
                <w:b/>
                <w:bCs/>
                <w:sz w:val="16"/>
                <w:szCs w:val="16"/>
              </w:rPr>
              <w:t>.</w:t>
            </w:r>
          </w:p>
        </w:tc>
      </w:tr>
      <w:tr w:rsidR="00BC5692" w:rsidRPr="00605C3F" w14:paraId="00123E9E" w14:textId="77777777" w:rsidTr="00A94FAC">
        <w:trPr>
          <w:trHeight w:val="385"/>
        </w:trPr>
        <w:tc>
          <w:tcPr>
            <w:tcW w:w="472" w:type="pct"/>
            <w:vAlign w:val="center"/>
          </w:tcPr>
          <w:p w14:paraId="08DEDBD5" w14:textId="77777777" w:rsidR="00BC5692" w:rsidRPr="00605C3F" w:rsidRDefault="00BC5692" w:rsidP="00A94FA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8A43F03" w14:textId="77777777" w:rsidR="00BC5692" w:rsidRPr="00605C3F" w:rsidRDefault="00BC5692" w:rsidP="008159E9">
            <w:pPr>
              <w:spacing w:line="288" w:lineRule="auto"/>
              <w:jc w:val="both"/>
              <w:rPr>
                <w:rFonts w:ascii="Century Gothic" w:hAnsi="Century Gothic" w:cs="Arial"/>
                <w:sz w:val="16"/>
                <w:szCs w:val="16"/>
              </w:rPr>
            </w:pPr>
            <w:r w:rsidRPr="00605C3F">
              <w:rPr>
                <w:rFonts w:ascii="Century Gothic" w:hAnsi="Century Gothic" w:cs="Arial"/>
                <w:sz w:val="16"/>
                <w:szCs w:val="16"/>
              </w:rPr>
              <w:t>L’offre n’est complétée par aucun texte de l’assureur.</w:t>
            </w:r>
          </w:p>
        </w:tc>
      </w:tr>
      <w:tr w:rsidR="00BC5692" w:rsidRPr="00605C3F" w14:paraId="3B9190A1" w14:textId="77777777" w:rsidTr="00A94FAC">
        <w:trPr>
          <w:trHeight w:val="737"/>
        </w:trPr>
        <w:tc>
          <w:tcPr>
            <w:tcW w:w="472" w:type="pct"/>
            <w:vAlign w:val="center"/>
          </w:tcPr>
          <w:p w14:paraId="56F8F5C9" w14:textId="77777777" w:rsidR="00BC5692" w:rsidRPr="00605C3F" w:rsidRDefault="00BC5692" w:rsidP="00A94FA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27F9F750" w14:textId="77777777" w:rsidR="00BC5692" w:rsidRPr="00605C3F" w:rsidRDefault="00BC5692" w:rsidP="008159E9">
            <w:pPr>
              <w:spacing w:line="288" w:lineRule="auto"/>
              <w:jc w:val="both"/>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Les exclusions de ces textes ne s’appliquent que dans le cas où elles ne sont pas contraires à des dispositions du CCP.</w:t>
            </w:r>
          </w:p>
        </w:tc>
      </w:tr>
      <w:tr w:rsidR="00BC5692" w:rsidRPr="00605C3F" w14:paraId="175539AB" w14:textId="77777777" w:rsidTr="00A94FAC">
        <w:trPr>
          <w:trHeight w:val="737"/>
        </w:trPr>
        <w:tc>
          <w:tcPr>
            <w:tcW w:w="472" w:type="pct"/>
            <w:vAlign w:val="center"/>
          </w:tcPr>
          <w:p w14:paraId="5A663EC9" w14:textId="77777777" w:rsidR="00BC5692" w:rsidRPr="00605C3F" w:rsidRDefault="00BC5692" w:rsidP="00A94FA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1F839E1B" w14:textId="77777777" w:rsidR="00BC5692" w:rsidRPr="00605C3F" w:rsidRDefault="00BC5692" w:rsidP="008159E9">
            <w:pPr>
              <w:spacing w:line="288" w:lineRule="auto"/>
              <w:jc w:val="both"/>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BC5692" w:rsidRPr="00605C3F" w14:paraId="7838352D" w14:textId="77777777" w:rsidTr="00A94FAC">
        <w:trPr>
          <w:trHeight w:val="393"/>
        </w:trPr>
        <w:tc>
          <w:tcPr>
            <w:tcW w:w="472" w:type="pct"/>
            <w:vAlign w:val="center"/>
          </w:tcPr>
          <w:p w14:paraId="3B921004" w14:textId="77777777" w:rsidR="00BC5692" w:rsidRPr="00605C3F" w:rsidRDefault="00BC5692" w:rsidP="00A94FA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D7D3A73" w14:textId="77777777" w:rsidR="00BC5692" w:rsidRPr="00605C3F" w:rsidRDefault="00BC5692" w:rsidP="008159E9">
            <w:pPr>
              <w:spacing w:line="288" w:lineRule="auto"/>
              <w:jc w:val="both"/>
              <w:rPr>
                <w:rFonts w:ascii="Century Gothic" w:hAnsi="Century Gothic" w:cs="Arial"/>
                <w:sz w:val="16"/>
                <w:szCs w:val="16"/>
              </w:rPr>
            </w:pPr>
            <w:r w:rsidRPr="00605C3F">
              <w:rPr>
                <w:rFonts w:ascii="Century Gothic" w:hAnsi="Century Gothic" w:cs="Arial"/>
                <w:sz w:val="16"/>
                <w:szCs w:val="16"/>
              </w:rPr>
              <w:t>L’offre est constituée exclusivement par les textes de l’assureur. Les dispositions du CCP ne sont pas appliquées.</w:t>
            </w:r>
          </w:p>
        </w:tc>
      </w:tr>
    </w:tbl>
    <w:p w14:paraId="25A6E989" w14:textId="77777777" w:rsidR="0008448A" w:rsidRPr="007D21C0" w:rsidRDefault="0008448A" w:rsidP="0008448A">
      <w:pPr>
        <w:rPr>
          <w:rFonts w:ascii="Century Gothic" w:hAnsi="Century Gothic" w:cs="Arial"/>
          <w:sz w:val="12"/>
          <w:szCs w:val="12"/>
        </w:rPr>
      </w:pPr>
    </w:p>
    <w:bookmarkEnd w:id="27"/>
    <w:p w14:paraId="0EFFA237" w14:textId="77777777" w:rsidR="00C1335C" w:rsidRPr="007C7F21" w:rsidRDefault="00C1335C" w:rsidP="00C1335C">
      <w:pPr>
        <w:rPr>
          <w:rFonts w:ascii="Century Gothic" w:hAnsi="Century Gothic" w:cs="Arial"/>
          <w:sz w:val="14"/>
          <w:szCs w:val="14"/>
        </w:rPr>
      </w:pPr>
    </w:p>
    <w:tbl>
      <w:tblPr>
        <w:tblStyle w:val="Grilledutableau"/>
        <w:tblW w:w="5000" w:type="pct"/>
        <w:jc w:val="center"/>
        <w:tblLook w:val="04A0" w:firstRow="1" w:lastRow="0" w:firstColumn="1" w:lastColumn="0" w:noHBand="0" w:noVBand="1"/>
      </w:tblPr>
      <w:tblGrid>
        <w:gridCol w:w="10648"/>
      </w:tblGrid>
      <w:tr w:rsidR="00C1335C" w:rsidRPr="004C58E9" w14:paraId="6C04025B" w14:textId="77777777" w:rsidTr="0038199E">
        <w:trPr>
          <w:trHeight w:val="653"/>
          <w:jc w:val="center"/>
        </w:trPr>
        <w:tc>
          <w:tcPr>
            <w:tcW w:w="5000" w:type="pct"/>
            <w:tcBorders>
              <w:bottom w:val="single" w:sz="4" w:space="0" w:color="auto"/>
            </w:tcBorders>
            <w:shd w:val="clear" w:color="auto" w:fill="215868"/>
            <w:vAlign w:val="center"/>
          </w:tcPr>
          <w:p w14:paraId="7FFEC622" w14:textId="77777777" w:rsidR="00C1335C" w:rsidRPr="004C58E9" w:rsidRDefault="00C1335C" w:rsidP="0038199E">
            <w:pPr>
              <w:spacing w:line="288" w:lineRule="auto"/>
              <w:rPr>
                <w:rFonts w:ascii="Century Gothic" w:hAnsi="Century Gothic" w:cs="Arial"/>
                <w:color w:val="00B0F0"/>
                <w:sz w:val="18"/>
                <w:szCs w:val="18"/>
              </w:rPr>
            </w:pPr>
            <w:r>
              <w:rPr>
                <w:rFonts w:ascii="Century Gothic" w:hAnsi="Century Gothic" w:cs="Arial"/>
                <w:color w:val="FFFFFF" w:themeColor="background1"/>
                <w:sz w:val="18"/>
                <w:szCs w:val="18"/>
              </w:rPr>
              <w:t xml:space="preserve">Sauf si vous acceptez intégralement les dispositions contenues dans les pièces du dossier de consultation, indiquez les </w:t>
            </w:r>
            <w:r w:rsidRPr="004C58E9">
              <w:rPr>
                <w:rFonts w:ascii="Century Gothic" w:hAnsi="Century Gothic" w:cs="Arial"/>
                <w:color w:val="FFFFFF" w:themeColor="background1"/>
                <w:sz w:val="18"/>
                <w:szCs w:val="18"/>
              </w:rPr>
              <w:t xml:space="preserve">réserves et / ou observations que vous souhaitez </w:t>
            </w:r>
            <w:r>
              <w:rPr>
                <w:rFonts w:ascii="Century Gothic" w:hAnsi="Century Gothic" w:cs="Arial"/>
                <w:color w:val="FFFFFF" w:themeColor="background1"/>
                <w:sz w:val="18"/>
                <w:szCs w:val="18"/>
              </w:rPr>
              <w:t>formuler et rendre applicables au marché</w:t>
            </w:r>
            <w:r w:rsidRPr="004C58E9">
              <w:rPr>
                <w:rFonts w:ascii="Century Gothic" w:hAnsi="Century Gothic" w:cs="Arial"/>
                <w:color w:val="FFFFFF" w:themeColor="background1"/>
                <w:sz w:val="18"/>
                <w:szCs w:val="18"/>
              </w:rPr>
              <w:t> :</w:t>
            </w:r>
          </w:p>
        </w:tc>
      </w:tr>
      <w:tr w:rsidR="00C1335C" w14:paraId="5C020ADB" w14:textId="77777777" w:rsidTr="0038199E">
        <w:trPr>
          <w:trHeight w:val="1859"/>
          <w:jc w:val="center"/>
        </w:trPr>
        <w:tc>
          <w:tcPr>
            <w:tcW w:w="5000" w:type="pct"/>
            <w:tcBorders>
              <w:bottom w:val="single" w:sz="4" w:space="0" w:color="BFBFBF" w:themeColor="background1" w:themeShade="BF"/>
            </w:tcBorders>
          </w:tcPr>
          <w:p w14:paraId="70DB4E93" w14:textId="77777777" w:rsidR="00C1335C" w:rsidRPr="0070030A" w:rsidRDefault="00C1335C" w:rsidP="0038199E">
            <w:pPr>
              <w:spacing w:before="80"/>
              <w:rPr>
                <w:rFonts w:ascii="Century Gothic" w:hAnsi="Century Gothic" w:cs="Arial"/>
                <w:color w:val="215868" w:themeColor="accent5" w:themeShade="80"/>
                <w:sz w:val="16"/>
                <w:szCs w:val="16"/>
                <w:u w:val="single"/>
              </w:rPr>
            </w:pPr>
            <w:r w:rsidRPr="0070030A">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garanties accordées</w:t>
            </w:r>
            <w:r w:rsidRPr="0070030A">
              <w:rPr>
                <w:rFonts w:ascii="Century Gothic" w:hAnsi="Century Gothic" w:cs="Arial"/>
                <w:color w:val="215868" w:themeColor="accent5" w:themeShade="80"/>
                <w:sz w:val="16"/>
                <w:szCs w:val="16"/>
                <w:u w:val="single"/>
              </w:rPr>
              <w:t> :</w:t>
            </w:r>
          </w:p>
          <w:p w14:paraId="28623E70" w14:textId="77777777" w:rsidR="00C1335C" w:rsidRPr="0070030A" w:rsidRDefault="00C1335C" w:rsidP="0038199E">
            <w:pPr>
              <w:tabs>
                <w:tab w:val="left" w:pos="1038"/>
              </w:tabs>
              <w:spacing w:before="80"/>
              <w:rPr>
                <w:rFonts w:ascii="Century Gothic" w:hAnsi="Century Gothic" w:cs="Arial"/>
                <w:color w:val="215868" w:themeColor="accent5" w:themeShade="80"/>
                <w:sz w:val="16"/>
                <w:szCs w:val="16"/>
              </w:rPr>
            </w:pPr>
          </w:p>
        </w:tc>
      </w:tr>
      <w:tr w:rsidR="00C1335C" w14:paraId="731A6DF0" w14:textId="77777777" w:rsidTr="00C1335C">
        <w:trPr>
          <w:trHeight w:val="3084"/>
          <w:jc w:val="center"/>
        </w:trPr>
        <w:tc>
          <w:tcPr>
            <w:tcW w:w="5000" w:type="pct"/>
            <w:tcBorders>
              <w:top w:val="single" w:sz="4" w:space="0" w:color="BFBFBF" w:themeColor="background1" w:themeShade="BF"/>
              <w:bottom w:val="single" w:sz="4" w:space="0" w:color="BFBFBF" w:themeColor="background1" w:themeShade="BF"/>
            </w:tcBorders>
          </w:tcPr>
          <w:p w14:paraId="556747ED" w14:textId="77777777" w:rsidR="00C1335C" w:rsidRPr="0070030A" w:rsidRDefault="00C1335C" w:rsidP="0038199E">
            <w:pPr>
              <w:spacing w:before="80"/>
              <w:rPr>
                <w:rFonts w:ascii="Century Gothic" w:hAnsi="Century Gothic" w:cs="Arial"/>
                <w:color w:val="215868" w:themeColor="accent5" w:themeShade="80"/>
                <w:sz w:val="16"/>
                <w:szCs w:val="16"/>
                <w:u w:val="single"/>
              </w:rPr>
            </w:pPr>
            <w:r w:rsidRPr="0070030A">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dispositions particulières</w:t>
            </w:r>
            <w:r w:rsidRPr="0070030A">
              <w:rPr>
                <w:rFonts w:ascii="Century Gothic" w:hAnsi="Century Gothic" w:cs="Arial"/>
                <w:color w:val="215868" w:themeColor="accent5" w:themeShade="80"/>
                <w:sz w:val="16"/>
                <w:szCs w:val="16"/>
                <w:u w:val="single"/>
              </w:rPr>
              <w:t> :</w:t>
            </w:r>
          </w:p>
          <w:p w14:paraId="763F3D2A" w14:textId="77777777" w:rsidR="00C1335C" w:rsidRPr="0070030A" w:rsidRDefault="00C1335C" w:rsidP="0038199E">
            <w:pPr>
              <w:tabs>
                <w:tab w:val="left" w:pos="1038"/>
              </w:tabs>
              <w:spacing w:before="80"/>
              <w:rPr>
                <w:rFonts w:ascii="Century Gothic" w:hAnsi="Century Gothic" w:cs="Arial"/>
                <w:color w:val="215868" w:themeColor="accent5" w:themeShade="80"/>
                <w:sz w:val="16"/>
                <w:szCs w:val="16"/>
              </w:rPr>
            </w:pPr>
          </w:p>
        </w:tc>
      </w:tr>
      <w:tr w:rsidR="00C1335C" w14:paraId="27035023" w14:textId="77777777" w:rsidTr="0038199E">
        <w:trPr>
          <w:trHeight w:val="2250"/>
          <w:jc w:val="center"/>
        </w:trPr>
        <w:tc>
          <w:tcPr>
            <w:tcW w:w="5000" w:type="pct"/>
            <w:tcBorders>
              <w:top w:val="single" w:sz="4" w:space="0" w:color="BFBFBF" w:themeColor="background1" w:themeShade="BF"/>
              <w:bottom w:val="single" w:sz="4" w:space="0" w:color="auto"/>
            </w:tcBorders>
          </w:tcPr>
          <w:p w14:paraId="57F88FCA" w14:textId="77777777" w:rsidR="00C1335C" w:rsidRPr="0070030A" w:rsidRDefault="00C1335C" w:rsidP="0038199E">
            <w:pPr>
              <w:spacing w:before="80"/>
              <w:rPr>
                <w:rFonts w:ascii="Century Gothic" w:hAnsi="Century Gothic" w:cs="Arial"/>
                <w:color w:val="215868" w:themeColor="accent5" w:themeShade="80"/>
                <w:sz w:val="16"/>
                <w:szCs w:val="16"/>
                <w:u w:val="single"/>
              </w:rPr>
            </w:pPr>
            <w:r w:rsidRPr="0070030A">
              <w:rPr>
                <w:rFonts w:ascii="Century Gothic" w:hAnsi="Century Gothic" w:cs="Arial"/>
                <w:color w:val="215868" w:themeColor="accent5" w:themeShade="80"/>
                <w:sz w:val="16"/>
                <w:szCs w:val="16"/>
                <w:u w:val="single"/>
              </w:rPr>
              <w:t>Autres réserves / observations :</w:t>
            </w:r>
          </w:p>
          <w:p w14:paraId="75B11F1B" w14:textId="77777777" w:rsidR="00C1335C" w:rsidRPr="0070030A" w:rsidRDefault="00C1335C" w:rsidP="0038199E">
            <w:pPr>
              <w:tabs>
                <w:tab w:val="left" w:pos="1038"/>
              </w:tabs>
              <w:spacing w:before="80"/>
              <w:rPr>
                <w:rFonts w:ascii="Century Gothic" w:hAnsi="Century Gothic" w:cs="Arial"/>
                <w:color w:val="215868" w:themeColor="accent5" w:themeShade="80"/>
                <w:sz w:val="16"/>
                <w:szCs w:val="16"/>
              </w:rPr>
            </w:pPr>
          </w:p>
        </w:tc>
      </w:tr>
    </w:tbl>
    <w:p w14:paraId="48544316" w14:textId="77777777" w:rsidR="0008448A" w:rsidRPr="007D21C0" w:rsidRDefault="0008448A" w:rsidP="0008448A">
      <w:pPr>
        <w:rPr>
          <w:rFonts w:ascii="Century Gothic" w:hAnsi="Century Gothic" w:cs="Arial"/>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80"/>
        <w:gridCol w:w="5068"/>
      </w:tblGrid>
      <w:tr w:rsidR="0008448A" w:rsidRPr="00090E18" w14:paraId="5C369552" w14:textId="77777777" w:rsidTr="0008448A">
        <w:trPr>
          <w:trHeight w:val="1661"/>
          <w:jc w:val="center"/>
        </w:trPr>
        <w:tc>
          <w:tcPr>
            <w:tcW w:w="2620" w:type="pct"/>
            <w:shd w:val="clear" w:color="auto" w:fill="FFFFFF"/>
            <w:vAlign w:val="center"/>
          </w:tcPr>
          <w:p w14:paraId="639E7304" w14:textId="77777777" w:rsidR="0008448A" w:rsidRPr="007D21C0" w:rsidRDefault="0008448A" w:rsidP="007F1D24">
            <w:pPr>
              <w:rPr>
                <w:rFonts w:ascii="Century Gothic" w:hAnsi="Century Gothic"/>
                <w:sz w:val="18"/>
                <w:szCs w:val="18"/>
              </w:rPr>
            </w:pPr>
            <w:r w:rsidRPr="007D21C0">
              <w:rPr>
                <w:rFonts w:ascii="Century Gothic" w:hAnsi="Century Gothic"/>
                <w:sz w:val="18"/>
                <w:szCs w:val="18"/>
              </w:rPr>
              <w:t xml:space="preserve">Fait à : </w:t>
            </w:r>
          </w:p>
          <w:p w14:paraId="50AF39FE" w14:textId="77777777" w:rsidR="0008448A" w:rsidRPr="007D21C0" w:rsidRDefault="0008448A" w:rsidP="007F1D24">
            <w:pPr>
              <w:rPr>
                <w:rFonts w:ascii="Century Gothic" w:hAnsi="Century Gothic"/>
                <w:sz w:val="18"/>
                <w:szCs w:val="18"/>
              </w:rPr>
            </w:pPr>
          </w:p>
          <w:p w14:paraId="6D50A16F" w14:textId="77777777" w:rsidR="0008448A" w:rsidRPr="007D21C0" w:rsidRDefault="0008448A" w:rsidP="007F1D24">
            <w:pPr>
              <w:rPr>
                <w:rFonts w:ascii="Century Gothic" w:hAnsi="Century Gothic"/>
                <w:sz w:val="18"/>
                <w:szCs w:val="18"/>
              </w:rPr>
            </w:pPr>
            <w:r w:rsidRPr="007D21C0">
              <w:rPr>
                <w:rFonts w:ascii="Century Gothic" w:hAnsi="Century Gothic"/>
                <w:sz w:val="18"/>
                <w:szCs w:val="18"/>
              </w:rPr>
              <w:t xml:space="preserve">Le :   </w:t>
            </w:r>
          </w:p>
        </w:tc>
        <w:tc>
          <w:tcPr>
            <w:tcW w:w="2380" w:type="pct"/>
            <w:shd w:val="clear" w:color="auto" w:fill="FFFFFF"/>
          </w:tcPr>
          <w:p w14:paraId="494E0933" w14:textId="77777777" w:rsidR="0008448A" w:rsidRPr="007D21C0" w:rsidRDefault="0008448A" w:rsidP="007F1D24">
            <w:pPr>
              <w:rPr>
                <w:rFonts w:ascii="Century Gothic" w:hAnsi="Century Gothic"/>
                <w:sz w:val="8"/>
                <w:szCs w:val="8"/>
              </w:rPr>
            </w:pPr>
          </w:p>
          <w:p w14:paraId="51C3B654" w14:textId="77777777" w:rsidR="0008448A" w:rsidRPr="007D21C0" w:rsidRDefault="0008448A" w:rsidP="007F1D24">
            <w:pPr>
              <w:rPr>
                <w:rFonts w:ascii="Century Gothic" w:hAnsi="Century Gothic"/>
                <w:sz w:val="18"/>
                <w:szCs w:val="18"/>
              </w:rPr>
            </w:pPr>
            <w:r w:rsidRPr="007D21C0">
              <w:rPr>
                <w:rFonts w:ascii="Century Gothic" w:hAnsi="Century Gothic"/>
                <w:sz w:val="18"/>
                <w:szCs w:val="18"/>
              </w:rPr>
              <w:t>Signature du soumissionnaire :</w:t>
            </w:r>
          </w:p>
        </w:tc>
      </w:tr>
      <w:bookmarkEnd w:id="26"/>
    </w:tbl>
    <w:p w14:paraId="1716C7F0" w14:textId="77777777" w:rsidR="0008448A" w:rsidRPr="00C46651" w:rsidRDefault="0008448A" w:rsidP="000264EF">
      <w:pPr>
        <w:rPr>
          <w:rFonts w:ascii="Century Gothic" w:hAnsi="Century Gothic" w:cs="Arial"/>
          <w:sz w:val="12"/>
          <w:szCs w:val="12"/>
        </w:rPr>
      </w:pPr>
    </w:p>
    <w:sectPr w:rsidR="0008448A" w:rsidRPr="00C46651" w:rsidSect="00674355">
      <w:headerReference w:type="even" r:id="rId9"/>
      <w:headerReference w:type="default" r:id="rId10"/>
      <w:footerReference w:type="even" r:id="rId11"/>
      <w:footerReference w:type="default" r:id="rId12"/>
      <w:headerReference w:type="first" r:id="rId13"/>
      <w:footerReference w:type="first" r:id="rId14"/>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0BEAC" w14:textId="77777777" w:rsidR="0089157F" w:rsidRDefault="0089157F" w:rsidP="00361D0D">
      <w:pPr>
        <w:spacing w:line="240" w:lineRule="auto"/>
      </w:pPr>
      <w:r>
        <w:separator/>
      </w:r>
    </w:p>
  </w:endnote>
  <w:endnote w:type="continuationSeparator" w:id="0">
    <w:p w14:paraId="2A0A1DAE" w14:textId="77777777" w:rsidR="0089157F" w:rsidRDefault="0089157F" w:rsidP="0036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2C1A" w14:textId="77777777" w:rsidR="003C1827" w:rsidRDefault="003C18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0F1E" w14:textId="3C1B1B2F" w:rsidR="00CD0B0E" w:rsidRPr="00674355" w:rsidRDefault="00CD0B0E" w:rsidP="00361D0D">
    <w:pPr>
      <w:pStyle w:val="Pieddepage"/>
      <w:jc w:val="center"/>
      <w:rPr>
        <w:rFonts w:ascii="Century Gothic" w:hAnsi="Century Gothic" w:cs="Arial"/>
        <w:sz w:val="16"/>
        <w:szCs w:val="16"/>
      </w:rPr>
    </w:pPr>
    <w:r w:rsidRPr="00674355">
      <w:rPr>
        <w:rFonts w:ascii="Century Gothic" w:hAnsi="Century Gothic" w:cs="Arial"/>
        <w:sz w:val="16"/>
        <w:szCs w:val="16"/>
      </w:rPr>
      <w:t xml:space="preserve">C.C.P. </w:t>
    </w:r>
    <w:r>
      <w:rPr>
        <w:rFonts w:ascii="Century Gothic" w:hAnsi="Century Gothic" w:cs="Arial"/>
        <w:sz w:val="16"/>
        <w:szCs w:val="16"/>
      </w:rPr>
      <w:t>Flotte véhicules</w:t>
    </w:r>
    <w:r w:rsidRPr="00286328">
      <w:rPr>
        <w:rFonts w:ascii="Century Gothic" w:hAnsi="Century Gothic" w:cs="Arial"/>
        <w:sz w:val="16"/>
        <w:szCs w:val="16"/>
      </w:rPr>
      <w:t xml:space="preserve"> </w:t>
    </w:r>
    <w:r w:rsidRPr="003C1827">
      <w:rPr>
        <w:rFonts w:ascii="Century Gothic" w:hAnsi="Century Gothic" w:cs="Arial"/>
        <w:sz w:val="16"/>
        <w:szCs w:val="16"/>
      </w:rPr>
      <w:t>202</w:t>
    </w:r>
    <w:r w:rsidR="00910FB1" w:rsidRPr="003C1827">
      <w:rPr>
        <w:rFonts w:ascii="Century Gothic" w:hAnsi="Century Gothic" w:cs="Arial"/>
        <w:sz w:val="16"/>
        <w:szCs w:val="16"/>
      </w:rPr>
      <w:t>6</w:t>
    </w:r>
    <w:r w:rsidRPr="003C1827">
      <w:rPr>
        <w:rFonts w:ascii="Century Gothic" w:hAnsi="Century Gothic" w:cs="Arial"/>
        <w:sz w:val="16"/>
        <w:szCs w:val="16"/>
      </w:rPr>
      <w:t xml:space="preserve"> – V</w:t>
    </w:r>
    <w:r w:rsidR="003C1827" w:rsidRPr="003C1827">
      <w:rPr>
        <w:rFonts w:ascii="Century Gothic" w:hAnsi="Century Gothic" w:cs="Arial"/>
        <w:sz w:val="16"/>
        <w:szCs w:val="16"/>
      </w:rPr>
      <w:t>ILLE</w:t>
    </w:r>
    <w:r w:rsidR="006802BF">
      <w:rPr>
        <w:rFonts w:ascii="Century Gothic" w:hAnsi="Century Gothic" w:cs="Arial"/>
        <w:sz w:val="16"/>
        <w:szCs w:val="16"/>
      </w:rPr>
      <w:t xml:space="preserve"> ET CCAS DE SCEAUX</w:t>
    </w:r>
    <w:r w:rsidR="006802BF">
      <w:rPr>
        <w:rFonts w:ascii="Century Gothic" w:hAnsi="Century Gothic" w:cs="Arial"/>
        <w:sz w:val="16"/>
        <w:szCs w:val="16"/>
      </w:rPr>
      <w:tab/>
    </w:r>
    <w:r w:rsidR="003C1827">
      <w:rPr>
        <w:rFonts w:ascii="Century Gothic" w:hAnsi="Century Gothic" w:cs="Arial"/>
        <w:sz w:val="16"/>
        <w:szCs w:val="16"/>
      </w:rPr>
      <w:tab/>
    </w:r>
    <w:r w:rsidRPr="00674355">
      <w:rPr>
        <w:rFonts w:ascii="Century Gothic" w:hAnsi="Century Gothic" w:cs="Arial"/>
        <w:sz w:val="16"/>
        <w:szCs w:val="16"/>
      </w:rPr>
      <w:tab/>
      <w:t xml:space="preserve">Page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PAGE  \* Arabic  \* MERGEFORMAT</w:instrText>
    </w:r>
    <w:r w:rsidRPr="00674355">
      <w:rPr>
        <w:rFonts w:ascii="Century Gothic" w:hAnsi="Century Gothic" w:cs="Arial"/>
        <w:b/>
        <w:bCs/>
        <w:sz w:val="16"/>
        <w:szCs w:val="16"/>
      </w:rPr>
      <w:fldChar w:fldCharType="separate"/>
    </w:r>
    <w:r w:rsidRPr="00674355">
      <w:rPr>
        <w:rFonts w:ascii="Century Gothic" w:hAnsi="Century Gothic" w:cs="Arial"/>
        <w:b/>
        <w:bCs/>
        <w:noProof/>
        <w:sz w:val="16"/>
        <w:szCs w:val="16"/>
      </w:rPr>
      <w:t>20</w:t>
    </w:r>
    <w:r w:rsidRPr="00674355">
      <w:rPr>
        <w:rFonts w:ascii="Century Gothic" w:hAnsi="Century Gothic" w:cs="Arial"/>
        <w:b/>
        <w:bCs/>
        <w:sz w:val="16"/>
        <w:szCs w:val="16"/>
      </w:rPr>
      <w:fldChar w:fldCharType="end"/>
    </w:r>
    <w:r w:rsidRPr="00674355">
      <w:rPr>
        <w:rFonts w:ascii="Century Gothic" w:hAnsi="Century Gothic" w:cs="Arial"/>
        <w:sz w:val="16"/>
        <w:szCs w:val="16"/>
      </w:rPr>
      <w:t xml:space="preserve"> sur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NUMPAGES  \* Arabic  \* MERGEFORMAT</w:instrText>
    </w:r>
    <w:r w:rsidRPr="00674355">
      <w:rPr>
        <w:rFonts w:ascii="Century Gothic" w:hAnsi="Century Gothic" w:cs="Arial"/>
        <w:b/>
        <w:bCs/>
        <w:sz w:val="16"/>
        <w:szCs w:val="16"/>
      </w:rPr>
      <w:fldChar w:fldCharType="separate"/>
    </w:r>
    <w:r w:rsidRPr="00674355">
      <w:rPr>
        <w:rFonts w:ascii="Century Gothic" w:hAnsi="Century Gothic" w:cs="Arial"/>
        <w:b/>
        <w:bCs/>
        <w:noProof/>
        <w:sz w:val="16"/>
        <w:szCs w:val="16"/>
      </w:rPr>
      <w:t>20</w:t>
    </w:r>
    <w:r w:rsidRPr="00674355">
      <w:rPr>
        <w:rFonts w:ascii="Century Gothic" w:hAnsi="Century Gothic"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E333" w14:textId="77777777" w:rsidR="003C1827" w:rsidRDefault="003C182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E91C" w14:textId="77777777" w:rsidR="0089157F" w:rsidRDefault="0089157F" w:rsidP="00361D0D">
      <w:pPr>
        <w:spacing w:line="240" w:lineRule="auto"/>
      </w:pPr>
      <w:r>
        <w:separator/>
      </w:r>
    </w:p>
  </w:footnote>
  <w:footnote w:type="continuationSeparator" w:id="0">
    <w:p w14:paraId="1ABF97F9" w14:textId="77777777" w:rsidR="0089157F" w:rsidRDefault="0089157F" w:rsidP="00361D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70B6" w14:textId="77777777" w:rsidR="003C1827" w:rsidRDefault="003C182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561D" w14:textId="77777777" w:rsidR="003C1827" w:rsidRDefault="003C18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A3CC" w14:textId="77777777" w:rsidR="003C1827" w:rsidRDefault="003C18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03EC9"/>
    <w:multiLevelType w:val="hybridMultilevel"/>
    <w:tmpl w:val="A392C57E"/>
    <w:lvl w:ilvl="0" w:tplc="533C8046">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1F0EC6"/>
    <w:multiLevelType w:val="hybridMultilevel"/>
    <w:tmpl w:val="C46CF406"/>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C209B"/>
    <w:multiLevelType w:val="hybridMultilevel"/>
    <w:tmpl w:val="E12E3D7C"/>
    <w:lvl w:ilvl="0" w:tplc="6A606E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B44794"/>
    <w:multiLevelType w:val="hybridMultilevel"/>
    <w:tmpl w:val="6D0867C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16cid:durableId="1455489851">
    <w:abstractNumId w:val="11"/>
  </w:num>
  <w:num w:numId="2" w16cid:durableId="2053797138">
    <w:abstractNumId w:val="15"/>
  </w:num>
  <w:num w:numId="3" w16cid:durableId="386805567">
    <w:abstractNumId w:val="18"/>
  </w:num>
  <w:num w:numId="4" w16cid:durableId="1475760411">
    <w:abstractNumId w:val="12"/>
  </w:num>
  <w:num w:numId="5" w16cid:durableId="781611155">
    <w:abstractNumId w:val="2"/>
  </w:num>
  <w:num w:numId="6" w16cid:durableId="1597328034">
    <w:abstractNumId w:val="10"/>
  </w:num>
  <w:num w:numId="7" w16cid:durableId="1572886315">
    <w:abstractNumId w:val="9"/>
  </w:num>
  <w:num w:numId="8" w16cid:durableId="1568031155">
    <w:abstractNumId w:val="3"/>
  </w:num>
  <w:num w:numId="9" w16cid:durableId="1358697959">
    <w:abstractNumId w:val="0"/>
  </w:num>
  <w:num w:numId="10" w16cid:durableId="2113237490">
    <w:abstractNumId w:val="5"/>
  </w:num>
  <w:num w:numId="11" w16cid:durableId="1153717842">
    <w:abstractNumId w:val="6"/>
  </w:num>
  <w:num w:numId="12" w16cid:durableId="1929533676">
    <w:abstractNumId w:val="14"/>
  </w:num>
  <w:num w:numId="13" w16cid:durableId="257368817">
    <w:abstractNumId w:val="1"/>
  </w:num>
  <w:num w:numId="14" w16cid:durableId="1373649959">
    <w:abstractNumId w:val="16"/>
  </w:num>
  <w:num w:numId="15" w16cid:durableId="1786191378">
    <w:abstractNumId w:val="8"/>
  </w:num>
  <w:num w:numId="16" w16cid:durableId="725833213">
    <w:abstractNumId w:val="13"/>
  </w:num>
  <w:num w:numId="17" w16cid:durableId="271671606">
    <w:abstractNumId w:val="7"/>
  </w:num>
  <w:num w:numId="18" w16cid:durableId="123817091">
    <w:abstractNumId w:val="4"/>
  </w:num>
  <w:num w:numId="19" w16cid:durableId="10755169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E0"/>
    <w:rsid w:val="0000311F"/>
    <w:rsid w:val="000035F5"/>
    <w:rsid w:val="000048B8"/>
    <w:rsid w:val="000109DB"/>
    <w:rsid w:val="00014327"/>
    <w:rsid w:val="00021E85"/>
    <w:rsid w:val="000246D0"/>
    <w:rsid w:val="000264EF"/>
    <w:rsid w:val="000275BD"/>
    <w:rsid w:val="0003362F"/>
    <w:rsid w:val="00036D34"/>
    <w:rsid w:val="00040159"/>
    <w:rsid w:val="00042116"/>
    <w:rsid w:val="00042C15"/>
    <w:rsid w:val="00043959"/>
    <w:rsid w:val="00052628"/>
    <w:rsid w:val="00052D3C"/>
    <w:rsid w:val="0005403E"/>
    <w:rsid w:val="00057C15"/>
    <w:rsid w:val="00063535"/>
    <w:rsid w:val="00072A8F"/>
    <w:rsid w:val="0007314E"/>
    <w:rsid w:val="0008224B"/>
    <w:rsid w:val="0008448A"/>
    <w:rsid w:val="00087EA2"/>
    <w:rsid w:val="00091AB2"/>
    <w:rsid w:val="000A3AAA"/>
    <w:rsid w:val="000B5BF9"/>
    <w:rsid w:val="000C08F2"/>
    <w:rsid w:val="000C19B7"/>
    <w:rsid w:val="000C6039"/>
    <w:rsid w:val="000C673A"/>
    <w:rsid w:val="000D346B"/>
    <w:rsid w:val="000D498B"/>
    <w:rsid w:val="000F34F9"/>
    <w:rsid w:val="000F372C"/>
    <w:rsid w:val="000F3C6A"/>
    <w:rsid w:val="00101A46"/>
    <w:rsid w:val="0010256C"/>
    <w:rsid w:val="0010760E"/>
    <w:rsid w:val="0011366E"/>
    <w:rsid w:val="001142EE"/>
    <w:rsid w:val="001150DD"/>
    <w:rsid w:val="0011553D"/>
    <w:rsid w:val="0012399D"/>
    <w:rsid w:val="00125268"/>
    <w:rsid w:val="00127E76"/>
    <w:rsid w:val="001312FB"/>
    <w:rsid w:val="00144A8A"/>
    <w:rsid w:val="00145A1C"/>
    <w:rsid w:val="00150E7C"/>
    <w:rsid w:val="0015135F"/>
    <w:rsid w:val="0016782F"/>
    <w:rsid w:val="0017132E"/>
    <w:rsid w:val="001728B5"/>
    <w:rsid w:val="00175B51"/>
    <w:rsid w:val="001768B6"/>
    <w:rsid w:val="00177966"/>
    <w:rsid w:val="00180804"/>
    <w:rsid w:val="001852CC"/>
    <w:rsid w:val="00193B48"/>
    <w:rsid w:val="001A313F"/>
    <w:rsid w:val="001A405A"/>
    <w:rsid w:val="001B32B9"/>
    <w:rsid w:val="001B40C0"/>
    <w:rsid w:val="001C79A3"/>
    <w:rsid w:val="001D703A"/>
    <w:rsid w:val="001D7B76"/>
    <w:rsid w:val="001E0FAC"/>
    <w:rsid w:val="001F1321"/>
    <w:rsid w:val="001F5D09"/>
    <w:rsid w:val="001F79FF"/>
    <w:rsid w:val="002242E5"/>
    <w:rsid w:val="00227D0C"/>
    <w:rsid w:val="002403C9"/>
    <w:rsid w:val="00243470"/>
    <w:rsid w:val="002540EC"/>
    <w:rsid w:val="002547DE"/>
    <w:rsid w:val="00260FDC"/>
    <w:rsid w:val="00264AF2"/>
    <w:rsid w:val="00267BCF"/>
    <w:rsid w:val="00271BAB"/>
    <w:rsid w:val="00274CF3"/>
    <w:rsid w:val="00276077"/>
    <w:rsid w:val="0027667B"/>
    <w:rsid w:val="002822E3"/>
    <w:rsid w:val="00286328"/>
    <w:rsid w:val="00286708"/>
    <w:rsid w:val="00287DC4"/>
    <w:rsid w:val="00290D49"/>
    <w:rsid w:val="00290DE4"/>
    <w:rsid w:val="00291056"/>
    <w:rsid w:val="00291468"/>
    <w:rsid w:val="00292997"/>
    <w:rsid w:val="00295739"/>
    <w:rsid w:val="00297298"/>
    <w:rsid w:val="002A18BD"/>
    <w:rsid w:val="002A3D3F"/>
    <w:rsid w:val="002A4D3E"/>
    <w:rsid w:val="002A7CA5"/>
    <w:rsid w:val="002B0471"/>
    <w:rsid w:val="002B51D1"/>
    <w:rsid w:val="002C061D"/>
    <w:rsid w:val="002C555E"/>
    <w:rsid w:val="002C6DD8"/>
    <w:rsid w:val="002D3285"/>
    <w:rsid w:val="002D4BE5"/>
    <w:rsid w:val="002D7FBF"/>
    <w:rsid w:val="002E4DE6"/>
    <w:rsid w:val="002E7A41"/>
    <w:rsid w:val="002F06FB"/>
    <w:rsid w:val="002F7A9D"/>
    <w:rsid w:val="00304B0E"/>
    <w:rsid w:val="00304E6C"/>
    <w:rsid w:val="003204C5"/>
    <w:rsid w:val="00321AF4"/>
    <w:rsid w:val="0032577E"/>
    <w:rsid w:val="00332292"/>
    <w:rsid w:val="00334404"/>
    <w:rsid w:val="00337B67"/>
    <w:rsid w:val="00341C6E"/>
    <w:rsid w:val="0034232F"/>
    <w:rsid w:val="00343738"/>
    <w:rsid w:val="00343875"/>
    <w:rsid w:val="00345B62"/>
    <w:rsid w:val="00360992"/>
    <w:rsid w:val="00361D0D"/>
    <w:rsid w:val="00363243"/>
    <w:rsid w:val="00363499"/>
    <w:rsid w:val="00370B48"/>
    <w:rsid w:val="00375CC8"/>
    <w:rsid w:val="003760EC"/>
    <w:rsid w:val="0038517D"/>
    <w:rsid w:val="0038676A"/>
    <w:rsid w:val="0038717F"/>
    <w:rsid w:val="003925E7"/>
    <w:rsid w:val="00394BA3"/>
    <w:rsid w:val="003A139F"/>
    <w:rsid w:val="003A7723"/>
    <w:rsid w:val="003B04A0"/>
    <w:rsid w:val="003B1B67"/>
    <w:rsid w:val="003C1827"/>
    <w:rsid w:val="003C4C6F"/>
    <w:rsid w:val="003D0510"/>
    <w:rsid w:val="003D0ED1"/>
    <w:rsid w:val="003D5F1E"/>
    <w:rsid w:val="003E1BF8"/>
    <w:rsid w:val="003E4B67"/>
    <w:rsid w:val="003F0919"/>
    <w:rsid w:val="003F589C"/>
    <w:rsid w:val="003F7569"/>
    <w:rsid w:val="0040110E"/>
    <w:rsid w:val="004071A1"/>
    <w:rsid w:val="00407362"/>
    <w:rsid w:val="00411589"/>
    <w:rsid w:val="00411998"/>
    <w:rsid w:val="00414E19"/>
    <w:rsid w:val="00417245"/>
    <w:rsid w:val="00432479"/>
    <w:rsid w:val="004339B1"/>
    <w:rsid w:val="004367F0"/>
    <w:rsid w:val="00442538"/>
    <w:rsid w:val="00443200"/>
    <w:rsid w:val="00445491"/>
    <w:rsid w:val="00447209"/>
    <w:rsid w:val="00452F31"/>
    <w:rsid w:val="00460D63"/>
    <w:rsid w:val="00463070"/>
    <w:rsid w:val="00463BDA"/>
    <w:rsid w:val="00470F35"/>
    <w:rsid w:val="004711BF"/>
    <w:rsid w:val="00472DC7"/>
    <w:rsid w:val="0047510C"/>
    <w:rsid w:val="00482D9C"/>
    <w:rsid w:val="00485ADB"/>
    <w:rsid w:val="00492052"/>
    <w:rsid w:val="004A28BC"/>
    <w:rsid w:val="004A5BB0"/>
    <w:rsid w:val="004A6860"/>
    <w:rsid w:val="004A78FE"/>
    <w:rsid w:val="004B0F14"/>
    <w:rsid w:val="004B1474"/>
    <w:rsid w:val="004B1E19"/>
    <w:rsid w:val="004B23A8"/>
    <w:rsid w:val="004B29E2"/>
    <w:rsid w:val="004B442B"/>
    <w:rsid w:val="004B6979"/>
    <w:rsid w:val="004C385A"/>
    <w:rsid w:val="004C5FFA"/>
    <w:rsid w:val="004C7BE9"/>
    <w:rsid w:val="004D01EA"/>
    <w:rsid w:val="004E5563"/>
    <w:rsid w:val="004F616A"/>
    <w:rsid w:val="00500599"/>
    <w:rsid w:val="005049D2"/>
    <w:rsid w:val="00507104"/>
    <w:rsid w:val="00507F0A"/>
    <w:rsid w:val="00507F4F"/>
    <w:rsid w:val="005119CA"/>
    <w:rsid w:val="00513AFD"/>
    <w:rsid w:val="005217D3"/>
    <w:rsid w:val="0052294D"/>
    <w:rsid w:val="00523D09"/>
    <w:rsid w:val="00524ECC"/>
    <w:rsid w:val="0052603B"/>
    <w:rsid w:val="0052657A"/>
    <w:rsid w:val="00531D23"/>
    <w:rsid w:val="0053526F"/>
    <w:rsid w:val="00536E0E"/>
    <w:rsid w:val="00540279"/>
    <w:rsid w:val="00541D21"/>
    <w:rsid w:val="00542067"/>
    <w:rsid w:val="0054315C"/>
    <w:rsid w:val="0054338F"/>
    <w:rsid w:val="005476D2"/>
    <w:rsid w:val="005605E5"/>
    <w:rsid w:val="00562993"/>
    <w:rsid w:val="00564459"/>
    <w:rsid w:val="005646AA"/>
    <w:rsid w:val="00576C38"/>
    <w:rsid w:val="005771F2"/>
    <w:rsid w:val="00581A53"/>
    <w:rsid w:val="00582E97"/>
    <w:rsid w:val="00592C19"/>
    <w:rsid w:val="005942D0"/>
    <w:rsid w:val="005A0114"/>
    <w:rsid w:val="005A5CDD"/>
    <w:rsid w:val="005A66AB"/>
    <w:rsid w:val="005A6DD2"/>
    <w:rsid w:val="005B6BE1"/>
    <w:rsid w:val="005C000E"/>
    <w:rsid w:val="005C1C15"/>
    <w:rsid w:val="005C68CF"/>
    <w:rsid w:val="005C7D64"/>
    <w:rsid w:val="005D1495"/>
    <w:rsid w:val="005D398F"/>
    <w:rsid w:val="005E4B62"/>
    <w:rsid w:val="005F2F4F"/>
    <w:rsid w:val="005F62E4"/>
    <w:rsid w:val="00601A37"/>
    <w:rsid w:val="00614E48"/>
    <w:rsid w:val="00616442"/>
    <w:rsid w:val="00616A47"/>
    <w:rsid w:val="00617A73"/>
    <w:rsid w:val="00622A68"/>
    <w:rsid w:val="00632091"/>
    <w:rsid w:val="00634B08"/>
    <w:rsid w:val="0063584C"/>
    <w:rsid w:val="00643BF3"/>
    <w:rsid w:val="006453B5"/>
    <w:rsid w:val="00650215"/>
    <w:rsid w:val="0065222A"/>
    <w:rsid w:val="006523DD"/>
    <w:rsid w:val="00652E45"/>
    <w:rsid w:val="00653AF5"/>
    <w:rsid w:val="006548DE"/>
    <w:rsid w:val="0065499C"/>
    <w:rsid w:val="00662FC9"/>
    <w:rsid w:val="00664AA4"/>
    <w:rsid w:val="006650EE"/>
    <w:rsid w:val="00673921"/>
    <w:rsid w:val="0067427F"/>
    <w:rsid w:val="00674355"/>
    <w:rsid w:val="00674D0B"/>
    <w:rsid w:val="0067711C"/>
    <w:rsid w:val="006802BF"/>
    <w:rsid w:val="0068070C"/>
    <w:rsid w:val="00683366"/>
    <w:rsid w:val="00684A6F"/>
    <w:rsid w:val="00687175"/>
    <w:rsid w:val="00687F20"/>
    <w:rsid w:val="00691E81"/>
    <w:rsid w:val="00694CE0"/>
    <w:rsid w:val="00694F8E"/>
    <w:rsid w:val="006A4EEA"/>
    <w:rsid w:val="006A63EC"/>
    <w:rsid w:val="006B04D9"/>
    <w:rsid w:val="006B5C47"/>
    <w:rsid w:val="006C0CC7"/>
    <w:rsid w:val="006C26E1"/>
    <w:rsid w:val="006C3365"/>
    <w:rsid w:val="006C6BFB"/>
    <w:rsid w:val="006C713E"/>
    <w:rsid w:val="006D0B9B"/>
    <w:rsid w:val="006D2611"/>
    <w:rsid w:val="006D2D68"/>
    <w:rsid w:val="006D47EB"/>
    <w:rsid w:val="006F2AA2"/>
    <w:rsid w:val="006F58F2"/>
    <w:rsid w:val="00701B8E"/>
    <w:rsid w:val="007036B3"/>
    <w:rsid w:val="007143DF"/>
    <w:rsid w:val="0072360A"/>
    <w:rsid w:val="00725FB1"/>
    <w:rsid w:val="00731EB7"/>
    <w:rsid w:val="007355DC"/>
    <w:rsid w:val="00741B2E"/>
    <w:rsid w:val="00756723"/>
    <w:rsid w:val="007617F2"/>
    <w:rsid w:val="0076242B"/>
    <w:rsid w:val="00764C58"/>
    <w:rsid w:val="00766CD3"/>
    <w:rsid w:val="007742C2"/>
    <w:rsid w:val="007767F3"/>
    <w:rsid w:val="007834FC"/>
    <w:rsid w:val="0079539A"/>
    <w:rsid w:val="007A01BE"/>
    <w:rsid w:val="007B4E76"/>
    <w:rsid w:val="007C032B"/>
    <w:rsid w:val="007C67F1"/>
    <w:rsid w:val="007D0125"/>
    <w:rsid w:val="007D0F7C"/>
    <w:rsid w:val="007D4575"/>
    <w:rsid w:val="007E07EC"/>
    <w:rsid w:val="008006C1"/>
    <w:rsid w:val="0080194F"/>
    <w:rsid w:val="00807711"/>
    <w:rsid w:val="00811381"/>
    <w:rsid w:val="008159E9"/>
    <w:rsid w:val="00820A52"/>
    <w:rsid w:val="00824003"/>
    <w:rsid w:val="00824A2B"/>
    <w:rsid w:val="00824C33"/>
    <w:rsid w:val="00843AFB"/>
    <w:rsid w:val="00844D4F"/>
    <w:rsid w:val="00851076"/>
    <w:rsid w:val="00851F05"/>
    <w:rsid w:val="00854574"/>
    <w:rsid w:val="00854669"/>
    <w:rsid w:val="00856145"/>
    <w:rsid w:val="00861FE5"/>
    <w:rsid w:val="00865D8E"/>
    <w:rsid w:val="00866AB0"/>
    <w:rsid w:val="0086711E"/>
    <w:rsid w:val="00870598"/>
    <w:rsid w:val="00871DB8"/>
    <w:rsid w:val="0088064E"/>
    <w:rsid w:val="00880CD1"/>
    <w:rsid w:val="0088388A"/>
    <w:rsid w:val="00883F40"/>
    <w:rsid w:val="00885C9D"/>
    <w:rsid w:val="008914A7"/>
    <w:rsid w:val="0089157F"/>
    <w:rsid w:val="0089291B"/>
    <w:rsid w:val="008931D5"/>
    <w:rsid w:val="0089759D"/>
    <w:rsid w:val="008A1318"/>
    <w:rsid w:val="008A2DA4"/>
    <w:rsid w:val="008A667D"/>
    <w:rsid w:val="008B0503"/>
    <w:rsid w:val="008C3086"/>
    <w:rsid w:val="008C32F5"/>
    <w:rsid w:val="008C536A"/>
    <w:rsid w:val="008D5175"/>
    <w:rsid w:val="008D5233"/>
    <w:rsid w:val="008F625A"/>
    <w:rsid w:val="00910FB1"/>
    <w:rsid w:val="0091471E"/>
    <w:rsid w:val="00914A67"/>
    <w:rsid w:val="00914ED1"/>
    <w:rsid w:val="0091792D"/>
    <w:rsid w:val="00930FCD"/>
    <w:rsid w:val="009503CC"/>
    <w:rsid w:val="00950707"/>
    <w:rsid w:val="00952459"/>
    <w:rsid w:val="00955FA0"/>
    <w:rsid w:val="00956232"/>
    <w:rsid w:val="009659CF"/>
    <w:rsid w:val="00974EF5"/>
    <w:rsid w:val="009758E6"/>
    <w:rsid w:val="009801A6"/>
    <w:rsid w:val="00984DD1"/>
    <w:rsid w:val="00991626"/>
    <w:rsid w:val="009A2817"/>
    <w:rsid w:val="009A739B"/>
    <w:rsid w:val="009B33EB"/>
    <w:rsid w:val="009D4E02"/>
    <w:rsid w:val="009E3390"/>
    <w:rsid w:val="009E4949"/>
    <w:rsid w:val="009F3DBD"/>
    <w:rsid w:val="00A06535"/>
    <w:rsid w:val="00A06B32"/>
    <w:rsid w:val="00A14FB0"/>
    <w:rsid w:val="00A16124"/>
    <w:rsid w:val="00A224A0"/>
    <w:rsid w:val="00A27BE0"/>
    <w:rsid w:val="00A37C13"/>
    <w:rsid w:val="00A41925"/>
    <w:rsid w:val="00A5565D"/>
    <w:rsid w:val="00A577B8"/>
    <w:rsid w:val="00A608C2"/>
    <w:rsid w:val="00A65BD5"/>
    <w:rsid w:val="00A73BAC"/>
    <w:rsid w:val="00A8005A"/>
    <w:rsid w:val="00A848F0"/>
    <w:rsid w:val="00A906D8"/>
    <w:rsid w:val="00A962A5"/>
    <w:rsid w:val="00A973B0"/>
    <w:rsid w:val="00A97555"/>
    <w:rsid w:val="00AA11B3"/>
    <w:rsid w:val="00AA17B3"/>
    <w:rsid w:val="00AB1938"/>
    <w:rsid w:val="00AC7D77"/>
    <w:rsid w:val="00AD0B7B"/>
    <w:rsid w:val="00AD1E84"/>
    <w:rsid w:val="00AD49B6"/>
    <w:rsid w:val="00AD6416"/>
    <w:rsid w:val="00AD6429"/>
    <w:rsid w:val="00AD7D9E"/>
    <w:rsid w:val="00AE2857"/>
    <w:rsid w:val="00AE34B2"/>
    <w:rsid w:val="00AE36B2"/>
    <w:rsid w:val="00AE6238"/>
    <w:rsid w:val="00AE69BC"/>
    <w:rsid w:val="00AF1062"/>
    <w:rsid w:val="00AF45D3"/>
    <w:rsid w:val="00AF5831"/>
    <w:rsid w:val="00AF7718"/>
    <w:rsid w:val="00B0041C"/>
    <w:rsid w:val="00B05937"/>
    <w:rsid w:val="00B12EAC"/>
    <w:rsid w:val="00B24276"/>
    <w:rsid w:val="00B27228"/>
    <w:rsid w:val="00B32A2B"/>
    <w:rsid w:val="00B340A7"/>
    <w:rsid w:val="00B35339"/>
    <w:rsid w:val="00B36BBB"/>
    <w:rsid w:val="00B436F4"/>
    <w:rsid w:val="00B55611"/>
    <w:rsid w:val="00B6360B"/>
    <w:rsid w:val="00B6612E"/>
    <w:rsid w:val="00B705AF"/>
    <w:rsid w:val="00B77B2E"/>
    <w:rsid w:val="00B92FFD"/>
    <w:rsid w:val="00B93926"/>
    <w:rsid w:val="00BA354D"/>
    <w:rsid w:val="00BA3650"/>
    <w:rsid w:val="00BA4233"/>
    <w:rsid w:val="00BB25DF"/>
    <w:rsid w:val="00BB6A49"/>
    <w:rsid w:val="00BC0DBA"/>
    <w:rsid w:val="00BC5692"/>
    <w:rsid w:val="00BC5C42"/>
    <w:rsid w:val="00BD0F43"/>
    <w:rsid w:val="00BD171D"/>
    <w:rsid w:val="00BD3AA6"/>
    <w:rsid w:val="00BE68CA"/>
    <w:rsid w:val="00BF3F4D"/>
    <w:rsid w:val="00BF6BAE"/>
    <w:rsid w:val="00C00161"/>
    <w:rsid w:val="00C00947"/>
    <w:rsid w:val="00C06844"/>
    <w:rsid w:val="00C1335C"/>
    <w:rsid w:val="00C17510"/>
    <w:rsid w:val="00C17D90"/>
    <w:rsid w:val="00C22B7E"/>
    <w:rsid w:val="00C35E80"/>
    <w:rsid w:val="00C40CD6"/>
    <w:rsid w:val="00C441AF"/>
    <w:rsid w:val="00C46651"/>
    <w:rsid w:val="00C53DBB"/>
    <w:rsid w:val="00C546F4"/>
    <w:rsid w:val="00C571D1"/>
    <w:rsid w:val="00C60D2F"/>
    <w:rsid w:val="00C662F1"/>
    <w:rsid w:val="00C71391"/>
    <w:rsid w:val="00C72947"/>
    <w:rsid w:val="00C732DF"/>
    <w:rsid w:val="00C77233"/>
    <w:rsid w:val="00C8107A"/>
    <w:rsid w:val="00C931B6"/>
    <w:rsid w:val="00C952F3"/>
    <w:rsid w:val="00CA0036"/>
    <w:rsid w:val="00CB2F52"/>
    <w:rsid w:val="00CB60E9"/>
    <w:rsid w:val="00CC3129"/>
    <w:rsid w:val="00CC4384"/>
    <w:rsid w:val="00CC7FEE"/>
    <w:rsid w:val="00CD0B0E"/>
    <w:rsid w:val="00CE15D2"/>
    <w:rsid w:val="00CE1773"/>
    <w:rsid w:val="00CE4F28"/>
    <w:rsid w:val="00CF2026"/>
    <w:rsid w:val="00D16043"/>
    <w:rsid w:val="00D20317"/>
    <w:rsid w:val="00D2290B"/>
    <w:rsid w:val="00D270A6"/>
    <w:rsid w:val="00D416AE"/>
    <w:rsid w:val="00D52F26"/>
    <w:rsid w:val="00D64945"/>
    <w:rsid w:val="00D720A9"/>
    <w:rsid w:val="00D72BB6"/>
    <w:rsid w:val="00D74D48"/>
    <w:rsid w:val="00D90105"/>
    <w:rsid w:val="00D90996"/>
    <w:rsid w:val="00D91032"/>
    <w:rsid w:val="00D939CC"/>
    <w:rsid w:val="00DA2066"/>
    <w:rsid w:val="00DA21A3"/>
    <w:rsid w:val="00DB1079"/>
    <w:rsid w:val="00DC2D59"/>
    <w:rsid w:val="00DC3107"/>
    <w:rsid w:val="00DC3138"/>
    <w:rsid w:val="00DD25E3"/>
    <w:rsid w:val="00DD3E16"/>
    <w:rsid w:val="00DF1420"/>
    <w:rsid w:val="00DF33D8"/>
    <w:rsid w:val="00DF7D57"/>
    <w:rsid w:val="00E05089"/>
    <w:rsid w:val="00E05E89"/>
    <w:rsid w:val="00E06296"/>
    <w:rsid w:val="00E0670B"/>
    <w:rsid w:val="00E15FCC"/>
    <w:rsid w:val="00E200A1"/>
    <w:rsid w:val="00E22E16"/>
    <w:rsid w:val="00E25666"/>
    <w:rsid w:val="00E27B51"/>
    <w:rsid w:val="00E3041B"/>
    <w:rsid w:val="00E35D17"/>
    <w:rsid w:val="00E448AD"/>
    <w:rsid w:val="00E44C32"/>
    <w:rsid w:val="00E451BD"/>
    <w:rsid w:val="00E506EE"/>
    <w:rsid w:val="00E50C79"/>
    <w:rsid w:val="00E5396A"/>
    <w:rsid w:val="00E53BF5"/>
    <w:rsid w:val="00E5406E"/>
    <w:rsid w:val="00E557EE"/>
    <w:rsid w:val="00E632B1"/>
    <w:rsid w:val="00E66F2A"/>
    <w:rsid w:val="00E71A16"/>
    <w:rsid w:val="00E72A55"/>
    <w:rsid w:val="00E73108"/>
    <w:rsid w:val="00E75D52"/>
    <w:rsid w:val="00E76697"/>
    <w:rsid w:val="00E778AF"/>
    <w:rsid w:val="00E822AC"/>
    <w:rsid w:val="00E84741"/>
    <w:rsid w:val="00E86227"/>
    <w:rsid w:val="00EA0481"/>
    <w:rsid w:val="00EA1655"/>
    <w:rsid w:val="00EA1CED"/>
    <w:rsid w:val="00EA2CDC"/>
    <w:rsid w:val="00EA5662"/>
    <w:rsid w:val="00EB18A7"/>
    <w:rsid w:val="00EB70A7"/>
    <w:rsid w:val="00EC216A"/>
    <w:rsid w:val="00EC3097"/>
    <w:rsid w:val="00EC4A20"/>
    <w:rsid w:val="00EC506E"/>
    <w:rsid w:val="00ED1CD4"/>
    <w:rsid w:val="00ED4E52"/>
    <w:rsid w:val="00ED7A1C"/>
    <w:rsid w:val="00EF03D2"/>
    <w:rsid w:val="00EF49B2"/>
    <w:rsid w:val="00F04E98"/>
    <w:rsid w:val="00F053FC"/>
    <w:rsid w:val="00F06C70"/>
    <w:rsid w:val="00F16B36"/>
    <w:rsid w:val="00F20707"/>
    <w:rsid w:val="00F20A9D"/>
    <w:rsid w:val="00F21838"/>
    <w:rsid w:val="00F241CE"/>
    <w:rsid w:val="00F271BD"/>
    <w:rsid w:val="00F30067"/>
    <w:rsid w:val="00F36063"/>
    <w:rsid w:val="00F41AA2"/>
    <w:rsid w:val="00F514C1"/>
    <w:rsid w:val="00F54B22"/>
    <w:rsid w:val="00F633DE"/>
    <w:rsid w:val="00F64E54"/>
    <w:rsid w:val="00F65473"/>
    <w:rsid w:val="00F6737B"/>
    <w:rsid w:val="00F723C3"/>
    <w:rsid w:val="00F7528B"/>
    <w:rsid w:val="00F8278C"/>
    <w:rsid w:val="00F828D4"/>
    <w:rsid w:val="00F853A5"/>
    <w:rsid w:val="00FA29F2"/>
    <w:rsid w:val="00FB0C45"/>
    <w:rsid w:val="00FB2DE3"/>
    <w:rsid w:val="00FB6F23"/>
    <w:rsid w:val="00FB72A1"/>
    <w:rsid w:val="00FC7260"/>
    <w:rsid w:val="00FD4A3D"/>
    <w:rsid w:val="00FD5D71"/>
    <w:rsid w:val="00FE7F99"/>
    <w:rsid w:val="00FF07DA"/>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jc w:val="left"/>
    </w:pPr>
  </w:style>
  <w:style w:type="table" w:customStyle="1" w:styleId="Grilledutableau2">
    <w:name w:val="Grille du tableau2"/>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F828D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E72A5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2540E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59"/>
    <w:rsid w:val="008914A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59"/>
    <w:rsid w:val="009801A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D939C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59"/>
    <w:rsid w:val="00D939C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3">
    <w:name w:val="Grille du tableau13"/>
    <w:basedOn w:val="TableauNormal"/>
    <w:next w:val="Grilledutableau"/>
    <w:uiPriority w:val="59"/>
    <w:rsid w:val="00513AF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4">
    <w:name w:val="Grille du tableau14"/>
    <w:basedOn w:val="TableauNormal"/>
    <w:next w:val="Grilledutableau"/>
    <w:uiPriority w:val="59"/>
    <w:rsid w:val="001B32B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5">
    <w:name w:val="Grille du tableau15"/>
    <w:basedOn w:val="TableauNormal"/>
    <w:next w:val="Grilledutableau"/>
    <w:uiPriority w:val="59"/>
    <w:rsid w:val="009659C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olicepardfaut"/>
    <w:rsid w:val="00843AFB"/>
    <w:rPr>
      <w:rFonts w:ascii="Segoe UI" w:hAnsi="Segoe UI" w:cs="Segoe UI" w:hint="default"/>
      <w:i/>
      <w:iCs/>
      <w:color w:val="00B0F0"/>
      <w:sz w:val="18"/>
      <w:szCs w:val="18"/>
    </w:rPr>
  </w:style>
  <w:style w:type="character" w:customStyle="1" w:styleId="cf11">
    <w:name w:val="cf11"/>
    <w:basedOn w:val="Policepardfaut"/>
    <w:rsid w:val="00843AFB"/>
    <w:rPr>
      <w:rFonts w:ascii="Segoe UI" w:hAnsi="Segoe UI" w:cs="Segoe UI" w:hint="default"/>
      <w:color w:val="00B0F0"/>
      <w:sz w:val="18"/>
      <w:szCs w:val="18"/>
    </w:rPr>
  </w:style>
  <w:style w:type="character" w:customStyle="1" w:styleId="cf21">
    <w:name w:val="cf21"/>
    <w:basedOn w:val="Policepardfaut"/>
    <w:rsid w:val="00843AFB"/>
    <w:rPr>
      <w:rFonts w:ascii="Segoe UI" w:hAnsi="Segoe UI" w:cs="Segoe UI" w:hint="default"/>
      <w:color w:val="00B0F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79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0777B-3E11-4863-BD8E-50EFC2D5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4620</Words>
  <Characters>25412</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Agnès BONNEFOY</cp:lastModifiedBy>
  <cp:revision>2</cp:revision>
  <cp:lastPrinted>2026-08-10T12:30:00Z</cp:lastPrinted>
  <dcterms:created xsi:type="dcterms:W3CDTF">2026-08-17T12:44:00Z</dcterms:created>
  <dcterms:modified xsi:type="dcterms:W3CDTF">2026-08-17T12:44:00Z</dcterms:modified>
</cp:coreProperties>
</file>